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9C0EF" w14:textId="7F735AF8" w:rsidR="7848DEE7" w:rsidRDefault="7848DEE7" w:rsidP="7848DEE7"/>
    <w:tbl>
      <w:tblPr>
        <w:tblStyle w:val="Tabelraster"/>
        <w:tblW w:w="9209" w:type="dxa"/>
        <w:tblLook w:val="04A0" w:firstRow="1" w:lastRow="0" w:firstColumn="1" w:lastColumn="0" w:noHBand="0" w:noVBand="1"/>
      </w:tblPr>
      <w:tblGrid>
        <w:gridCol w:w="980"/>
        <w:gridCol w:w="5644"/>
        <w:gridCol w:w="912"/>
        <w:gridCol w:w="1673"/>
      </w:tblGrid>
      <w:tr w:rsidR="006A2B49" w:rsidRPr="007819D7" w14:paraId="21EAC4D5" w14:textId="7235ABD1" w:rsidTr="00D1468B">
        <w:trPr>
          <w:trHeight w:val="1273"/>
        </w:trPr>
        <w:tc>
          <w:tcPr>
            <w:tcW w:w="980" w:type="dxa"/>
            <w:vMerge w:val="restart"/>
            <w:hideMark/>
          </w:tcPr>
          <w:p w14:paraId="100EEBCD" w14:textId="77777777" w:rsidR="00A07FC0" w:rsidRDefault="00A07FC0" w:rsidP="7848DEE7">
            <w:pPr>
              <w:jc w:val="center"/>
            </w:pPr>
          </w:p>
          <w:p w14:paraId="5E2E938C" w14:textId="77777777" w:rsidR="00A07FC0" w:rsidRDefault="00A07FC0" w:rsidP="7848DEE7">
            <w:pPr>
              <w:jc w:val="center"/>
            </w:pPr>
          </w:p>
          <w:p w14:paraId="7D97B87B" w14:textId="77777777" w:rsidR="00A07FC0" w:rsidRDefault="00A07FC0" w:rsidP="7848DEE7">
            <w:pPr>
              <w:jc w:val="center"/>
            </w:pPr>
          </w:p>
          <w:p w14:paraId="06AEA699" w14:textId="77777777" w:rsidR="00A07FC0" w:rsidRDefault="00A07FC0" w:rsidP="7848DEE7">
            <w:pPr>
              <w:jc w:val="center"/>
            </w:pPr>
          </w:p>
          <w:p w14:paraId="4F2AFDE8" w14:textId="408D4576" w:rsidR="006A2B49" w:rsidRPr="007819D7" w:rsidRDefault="006A2B49" w:rsidP="7848DEE7">
            <w:pPr>
              <w:jc w:val="center"/>
            </w:pPr>
            <w:r>
              <w:t>#</w:t>
            </w:r>
          </w:p>
        </w:tc>
        <w:tc>
          <w:tcPr>
            <w:tcW w:w="5644" w:type="dxa"/>
            <w:hideMark/>
          </w:tcPr>
          <w:p w14:paraId="3C38AF24" w14:textId="77777777" w:rsidR="006A2B49" w:rsidRDefault="006A2B49" w:rsidP="007819D7">
            <w:pPr>
              <w:rPr>
                <w:b/>
                <w:bCs/>
                <w:sz w:val="40"/>
                <w:szCs w:val="40"/>
              </w:rPr>
            </w:pPr>
            <w:r>
              <w:rPr>
                <w:b/>
                <w:bCs/>
                <w:sz w:val="40"/>
                <w:szCs w:val="40"/>
              </w:rPr>
              <w:t xml:space="preserve">Bijlage 1 </w:t>
            </w:r>
            <w:r w:rsidRPr="00090339">
              <w:rPr>
                <w:b/>
                <w:bCs/>
                <w:sz w:val="40"/>
                <w:szCs w:val="40"/>
              </w:rPr>
              <w:t>Programma van Eisen</w:t>
            </w:r>
          </w:p>
          <w:p w14:paraId="3F5B97D4" w14:textId="1CA59A7D" w:rsidR="006A2B49" w:rsidRPr="00A241A4" w:rsidRDefault="006A2B49" w:rsidP="00EF6FA2">
            <w:pPr>
              <w:spacing w:after="160" w:line="259" w:lineRule="auto"/>
              <w:rPr>
                <w:i/>
                <w:iCs/>
                <w:sz w:val="20"/>
                <w:szCs w:val="20"/>
              </w:rPr>
            </w:pPr>
            <w:r w:rsidRPr="00A241A4">
              <w:rPr>
                <w:i/>
                <w:iCs/>
                <w:sz w:val="20"/>
                <w:szCs w:val="20"/>
              </w:rPr>
              <w:t xml:space="preserve">Onderstaand ziet u het beoogde Programma van Eisen. Zou u per eis willen aangeven of u kunt voldoen aan de eis, met daarbij een toelichting wanneer u niet aan de eis kunt voldoen. </w:t>
            </w:r>
          </w:p>
        </w:tc>
        <w:tc>
          <w:tcPr>
            <w:tcW w:w="912" w:type="dxa"/>
            <w:vMerge w:val="restart"/>
            <w:hideMark/>
          </w:tcPr>
          <w:p w14:paraId="3D96FE00" w14:textId="77777777" w:rsidR="00C453D3" w:rsidRDefault="00C453D3" w:rsidP="00C453D3">
            <w:pPr>
              <w:jc w:val="center"/>
            </w:pPr>
          </w:p>
          <w:p w14:paraId="2D69550E" w14:textId="77777777" w:rsidR="00C453D3" w:rsidRDefault="00C453D3" w:rsidP="00C453D3">
            <w:pPr>
              <w:jc w:val="center"/>
            </w:pPr>
          </w:p>
          <w:p w14:paraId="4AC0022E" w14:textId="77777777" w:rsidR="00A07FC0" w:rsidRDefault="00A07FC0" w:rsidP="00C453D3">
            <w:pPr>
              <w:jc w:val="center"/>
            </w:pPr>
          </w:p>
          <w:p w14:paraId="37DC8518" w14:textId="7539F02E" w:rsidR="006A2B49" w:rsidRPr="007819D7" w:rsidRDefault="006A2B49" w:rsidP="00C453D3">
            <w:pPr>
              <w:jc w:val="center"/>
            </w:pPr>
            <w:r>
              <w:t>Voldoet Ja of Nee</w:t>
            </w:r>
          </w:p>
        </w:tc>
        <w:tc>
          <w:tcPr>
            <w:tcW w:w="1673" w:type="dxa"/>
            <w:vMerge w:val="restart"/>
          </w:tcPr>
          <w:p w14:paraId="7D35C5D2" w14:textId="77777777" w:rsidR="00C453D3" w:rsidRDefault="00C453D3" w:rsidP="00C453D3">
            <w:pPr>
              <w:jc w:val="center"/>
            </w:pPr>
          </w:p>
          <w:p w14:paraId="0DEB991D" w14:textId="77777777" w:rsidR="00C453D3" w:rsidRDefault="00C453D3" w:rsidP="00C453D3">
            <w:pPr>
              <w:jc w:val="center"/>
            </w:pPr>
          </w:p>
          <w:p w14:paraId="51EB31CE" w14:textId="77777777" w:rsidR="00A07FC0" w:rsidRDefault="00A07FC0" w:rsidP="00C453D3">
            <w:pPr>
              <w:jc w:val="center"/>
            </w:pPr>
          </w:p>
          <w:p w14:paraId="100D581B" w14:textId="43208716" w:rsidR="006A2B49" w:rsidRDefault="006A2B49" w:rsidP="00C453D3">
            <w:pPr>
              <w:jc w:val="center"/>
            </w:pPr>
            <w:r>
              <w:t>Motivatie</w:t>
            </w:r>
          </w:p>
        </w:tc>
      </w:tr>
      <w:tr w:rsidR="006A2B49" w:rsidRPr="007819D7" w14:paraId="57BACCB7" w14:textId="11BAFF6A" w:rsidTr="00D1468B">
        <w:trPr>
          <w:trHeight w:val="612"/>
        </w:trPr>
        <w:tc>
          <w:tcPr>
            <w:tcW w:w="980" w:type="dxa"/>
            <w:vMerge/>
            <w:hideMark/>
          </w:tcPr>
          <w:p w14:paraId="468DF46C" w14:textId="77777777" w:rsidR="006A2B49" w:rsidRPr="007819D7" w:rsidRDefault="006A2B49"/>
        </w:tc>
        <w:tc>
          <w:tcPr>
            <w:tcW w:w="5644" w:type="dxa"/>
            <w:hideMark/>
          </w:tcPr>
          <w:p w14:paraId="4EE6B34B" w14:textId="385ABE8D" w:rsidR="006A2B49" w:rsidRPr="00D808A4" w:rsidRDefault="006A2B49" w:rsidP="007819D7">
            <w:pPr>
              <w:rPr>
                <w:b/>
                <w:bCs/>
                <w:sz w:val="24"/>
                <w:szCs w:val="24"/>
              </w:rPr>
            </w:pPr>
            <w:r w:rsidRPr="00D808A4">
              <w:rPr>
                <w:b/>
                <w:bCs/>
                <w:sz w:val="24"/>
                <w:szCs w:val="24"/>
              </w:rPr>
              <w:t xml:space="preserve">Incidentenbestrijding en crisisbeheer informatieplatform (applicaties) </w:t>
            </w:r>
          </w:p>
        </w:tc>
        <w:tc>
          <w:tcPr>
            <w:tcW w:w="912" w:type="dxa"/>
            <w:vMerge/>
            <w:hideMark/>
          </w:tcPr>
          <w:p w14:paraId="037918D8" w14:textId="77777777" w:rsidR="006A2B49" w:rsidRPr="007819D7" w:rsidRDefault="006A2B49"/>
        </w:tc>
        <w:tc>
          <w:tcPr>
            <w:tcW w:w="1673" w:type="dxa"/>
            <w:vMerge/>
          </w:tcPr>
          <w:p w14:paraId="4DE54499" w14:textId="77777777" w:rsidR="006A2B49" w:rsidRPr="007819D7" w:rsidRDefault="006A2B49"/>
        </w:tc>
      </w:tr>
      <w:tr w:rsidR="006A2B49" w:rsidRPr="007819D7" w14:paraId="745013D5" w14:textId="3714C7F4" w:rsidTr="00D1468B">
        <w:trPr>
          <w:trHeight w:val="324"/>
        </w:trPr>
        <w:tc>
          <w:tcPr>
            <w:tcW w:w="7536" w:type="dxa"/>
            <w:gridSpan w:val="3"/>
            <w:hideMark/>
          </w:tcPr>
          <w:p w14:paraId="344C75CD" w14:textId="5053D81F" w:rsidR="006A2B49" w:rsidRPr="00A6742D" w:rsidRDefault="006A2B49" w:rsidP="002C6853">
            <w:pPr>
              <w:pStyle w:val="Lijstalinea"/>
              <w:numPr>
                <w:ilvl w:val="0"/>
                <w:numId w:val="3"/>
              </w:numPr>
              <w:rPr>
                <w:b/>
                <w:bCs/>
              </w:rPr>
            </w:pPr>
            <w:r w:rsidRPr="00A6742D">
              <w:rPr>
                <w:b/>
                <w:bCs/>
              </w:rPr>
              <w:t>Algemene eisen</w:t>
            </w:r>
          </w:p>
        </w:tc>
        <w:tc>
          <w:tcPr>
            <w:tcW w:w="1673" w:type="dxa"/>
          </w:tcPr>
          <w:p w14:paraId="33479EB4" w14:textId="77777777" w:rsidR="006A2B49" w:rsidRPr="00A6742D" w:rsidRDefault="006A2B49" w:rsidP="006A2B49">
            <w:pPr>
              <w:pStyle w:val="Lijstalinea"/>
              <w:ind w:left="360"/>
              <w:rPr>
                <w:b/>
                <w:bCs/>
              </w:rPr>
            </w:pPr>
          </w:p>
        </w:tc>
      </w:tr>
      <w:tr w:rsidR="006A2B49" w:rsidRPr="007819D7" w14:paraId="7C25907B" w14:textId="4A1DA15C" w:rsidTr="00D1468B">
        <w:trPr>
          <w:trHeight w:val="876"/>
        </w:trPr>
        <w:tc>
          <w:tcPr>
            <w:tcW w:w="980" w:type="dxa"/>
            <w:hideMark/>
          </w:tcPr>
          <w:p w14:paraId="3F15D4D4" w14:textId="38B6806A" w:rsidR="006A2B49" w:rsidRPr="007819D7" w:rsidRDefault="006A2B49" w:rsidP="002C6853">
            <w:pPr>
              <w:pStyle w:val="Lijstalinea"/>
              <w:numPr>
                <w:ilvl w:val="1"/>
                <w:numId w:val="3"/>
              </w:numPr>
            </w:pPr>
          </w:p>
        </w:tc>
        <w:tc>
          <w:tcPr>
            <w:tcW w:w="5644" w:type="dxa"/>
            <w:hideMark/>
          </w:tcPr>
          <w:p w14:paraId="4392ABFF" w14:textId="36FE5F4F" w:rsidR="006A2B49" w:rsidRPr="007819D7" w:rsidRDefault="006A2B49">
            <w:r w:rsidRPr="00FB57AD">
              <w:t>Alle applicaties worden ingeregeld via één portaal. In dit portaal kunt je bijhouden welke gebruikers met welke rol/profiel mogen inloggen. Dit is een belangrijk middel om ongeoorloofd gebruik tegen te gaan. Dit wordt beheerd door de functioneel beheerders. Zij kunnen hier alle GEO lagen en procedures die ze zelf willen zien toevoegen en beheren, dit is 24/7 live in te richten zonder tussenkomst van de leverancier. Dit is een must om Informatie gestuurd te werken.</w:t>
            </w:r>
          </w:p>
        </w:tc>
        <w:tc>
          <w:tcPr>
            <w:tcW w:w="912" w:type="dxa"/>
          </w:tcPr>
          <w:p w14:paraId="6CDD2D73" w14:textId="5BA6382B" w:rsidR="006A2B49" w:rsidRPr="007819D7" w:rsidRDefault="006A2B49" w:rsidP="007819D7"/>
        </w:tc>
        <w:tc>
          <w:tcPr>
            <w:tcW w:w="1673" w:type="dxa"/>
          </w:tcPr>
          <w:p w14:paraId="6DC434F0" w14:textId="77777777" w:rsidR="006A2B49" w:rsidRPr="007819D7" w:rsidRDefault="006A2B49" w:rsidP="007819D7"/>
        </w:tc>
      </w:tr>
      <w:tr w:rsidR="00CD4F30" w:rsidRPr="007819D7" w14:paraId="5E4DBAC8" w14:textId="77777777" w:rsidTr="00D1468B">
        <w:trPr>
          <w:trHeight w:val="876"/>
        </w:trPr>
        <w:tc>
          <w:tcPr>
            <w:tcW w:w="980" w:type="dxa"/>
          </w:tcPr>
          <w:p w14:paraId="551D608D" w14:textId="77777777" w:rsidR="00CD4F30" w:rsidRPr="007819D7" w:rsidRDefault="00CD4F30" w:rsidP="002C6853">
            <w:pPr>
              <w:pStyle w:val="Lijstalinea"/>
              <w:numPr>
                <w:ilvl w:val="1"/>
                <w:numId w:val="3"/>
              </w:numPr>
            </w:pPr>
          </w:p>
        </w:tc>
        <w:tc>
          <w:tcPr>
            <w:tcW w:w="5644" w:type="dxa"/>
          </w:tcPr>
          <w:p w14:paraId="630DD225" w14:textId="16E9EB60" w:rsidR="00CD4F30" w:rsidRPr="00FB57AD" w:rsidRDefault="00104A37">
            <w:r>
              <w:t xml:space="preserve">Informatieplatform is </w:t>
            </w:r>
            <w:r w:rsidRPr="00104A37">
              <w:t>een beproefde totaaloplossing (integrale oplossing) die minimaal evenredig is aan de functionaliteiten van het huidige systeem</w:t>
            </w:r>
          </w:p>
        </w:tc>
        <w:tc>
          <w:tcPr>
            <w:tcW w:w="912" w:type="dxa"/>
          </w:tcPr>
          <w:p w14:paraId="2443B5E0" w14:textId="77777777" w:rsidR="00CD4F30" w:rsidRPr="007819D7" w:rsidRDefault="00CD4F30" w:rsidP="007819D7"/>
        </w:tc>
        <w:tc>
          <w:tcPr>
            <w:tcW w:w="1673" w:type="dxa"/>
          </w:tcPr>
          <w:p w14:paraId="54A52372" w14:textId="77777777" w:rsidR="00CD4F30" w:rsidRPr="007819D7" w:rsidRDefault="00CD4F30" w:rsidP="007819D7"/>
        </w:tc>
      </w:tr>
      <w:tr w:rsidR="006A2B49" w:rsidRPr="007819D7" w14:paraId="22B42C92" w14:textId="7DBB6C9C" w:rsidTr="00D1468B">
        <w:trPr>
          <w:trHeight w:val="864"/>
        </w:trPr>
        <w:tc>
          <w:tcPr>
            <w:tcW w:w="980" w:type="dxa"/>
            <w:hideMark/>
          </w:tcPr>
          <w:p w14:paraId="4824BAB1" w14:textId="6FF18404" w:rsidR="006A2B49" w:rsidRPr="007819D7" w:rsidRDefault="006A2B49" w:rsidP="002C6853">
            <w:pPr>
              <w:pStyle w:val="Lijstalinea"/>
              <w:numPr>
                <w:ilvl w:val="1"/>
                <w:numId w:val="3"/>
              </w:numPr>
            </w:pPr>
          </w:p>
        </w:tc>
        <w:tc>
          <w:tcPr>
            <w:tcW w:w="5644" w:type="dxa"/>
            <w:hideMark/>
          </w:tcPr>
          <w:p w14:paraId="441AE374" w14:textId="6F804835" w:rsidR="006A2B49" w:rsidRPr="007819D7" w:rsidRDefault="006A2B49">
            <w:r w:rsidRPr="0054263A">
              <w:t>Alle posities van de voertuigen zijn zichtbaar aan de hand van de locatie van de iPad, hiervoor hebben we geen externe antennes of andere randapparatuur nodig</w:t>
            </w:r>
            <w:r>
              <w:t>.</w:t>
            </w:r>
          </w:p>
        </w:tc>
        <w:tc>
          <w:tcPr>
            <w:tcW w:w="912" w:type="dxa"/>
          </w:tcPr>
          <w:p w14:paraId="5694BA19" w14:textId="6A29BB6B" w:rsidR="006A2B49" w:rsidRPr="007819D7" w:rsidRDefault="006A2B49" w:rsidP="007819D7"/>
        </w:tc>
        <w:tc>
          <w:tcPr>
            <w:tcW w:w="1673" w:type="dxa"/>
          </w:tcPr>
          <w:p w14:paraId="1A42A006" w14:textId="77777777" w:rsidR="006A2B49" w:rsidRPr="007819D7" w:rsidRDefault="006A2B49" w:rsidP="007819D7"/>
        </w:tc>
      </w:tr>
      <w:tr w:rsidR="006A2B49" w:rsidRPr="007819D7" w14:paraId="7805AF5B" w14:textId="2974DE62" w:rsidTr="00D1468B">
        <w:trPr>
          <w:trHeight w:val="876"/>
        </w:trPr>
        <w:tc>
          <w:tcPr>
            <w:tcW w:w="980" w:type="dxa"/>
            <w:hideMark/>
          </w:tcPr>
          <w:p w14:paraId="751EAE8F" w14:textId="5462FFD5" w:rsidR="006A2B49" w:rsidRPr="007819D7" w:rsidRDefault="006A2B49" w:rsidP="002C6853">
            <w:pPr>
              <w:pStyle w:val="Lijstalinea"/>
              <w:numPr>
                <w:ilvl w:val="1"/>
                <w:numId w:val="3"/>
              </w:numPr>
            </w:pPr>
          </w:p>
        </w:tc>
        <w:tc>
          <w:tcPr>
            <w:tcW w:w="5644" w:type="dxa"/>
          </w:tcPr>
          <w:p w14:paraId="351B95C4" w14:textId="2BA2C970" w:rsidR="006A2B49" w:rsidRPr="007819D7" w:rsidRDefault="006A2B49">
            <w:r w:rsidRPr="00FF1F94">
              <w:t xml:space="preserve">Om te voldoen aan de eisen van </w:t>
            </w:r>
            <w:r>
              <w:t xml:space="preserve">Veiligheidsregio </w:t>
            </w:r>
            <w:r w:rsidRPr="00FF1F94">
              <w:t>Amsterdam-Amstelland ten aanzien van innovatiesnelheid, kwaliteit en stabiliteit, dient de applicatie voor mobiel gebruik ontwikkeld te zijn als native IOS-applicatie op basis van het native IOS/ IpadOS Framework van Apple. Hybride oplossingen voldoen niet aan deze eis.</w:t>
            </w:r>
          </w:p>
        </w:tc>
        <w:tc>
          <w:tcPr>
            <w:tcW w:w="912" w:type="dxa"/>
          </w:tcPr>
          <w:p w14:paraId="7E4D56BE" w14:textId="5E07E245" w:rsidR="006A2B49" w:rsidRPr="007819D7" w:rsidRDefault="006A2B49" w:rsidP="007819D7"/>
        </w:tc>
        <w:tc>
          <w:tcPr>
            <w:tcW w:w="1673" w:type="dxa"/>
          </w:tcPr>
          <w:p w14:paraId="03842747" w14:textId="77777777" w:rsidR="006A2B49" w:rsidRPr="007819D7" w:rsidRDefault="006A2B49" w:rsidP="007819D7"/>
        </w:tc>
      </w:tr>
      <w:tr w:rsidR="005C7409" w:rsidRPr="007819D7" w14:paraId="07F17C38" w14:textId="77777777" w:rsidTr="00D1468B">
        <w:trPr>
          <w:trHeight w:val="611"/>
        </w:trPr>
        <w:tc>
          <w:tcPr>
            <w:tcW w:w="980" w:type="dxa"/>
          </w:tcPr>
          <w:p w14:paraId="1BEC4102" w14:textId="77777777" w:rsidR="005C7409" w:rsidRPr="007819D7" w:rsidRDefault="005C7409" w:rsidP="002C6853">
            <w:pPr>
              <w:pStyle w:val="Lijstalinea"/>
              <w:numPr>
                <w:ilvl w:val="1"/>
                <w:numId w:val="3"/>
              </w:numPr>
            </w:pPr>
          </w:p>
        </w:tc>
        <w:tc>
          <w:tcPr>
            <w:tcW w:w="5644" w:type="dxa"/>
          </w:tcPr>
          <w:p w14:paraId="5186A299" w14:textId="3194F9A8" w:rsidR="00B02AB2" w:rsidRPr="00FF1F94" w:rsidRDefault="005C7409">
            <w:r w:rsidRPr="005C7409">
              <w:t>Veiligheidsregio Amsterdam-Amstelland wil dat de IOS-applicatie in de basis niet toegankelijk</w:t>
            </w:r>
            <w:r w:rsidR="00B02AB2">
              <w:t xml:space="preserve"> </w:t>
            </w:r>
            <w:r w:rsidRPr="005C7409">
              <w:t>is op privé apparaten</w:t>
            </w:r>
            <w:r w:rsidR="00B02AB2">
              <w:t>.</w:t>
            </w:r>
          </w:p>
        </w:tc>
        <w:tc>
          <w:tcPr>
            <w:tcW w:w="912" w:type="dxa"/>
          </w:tcPr>
          <w:p w14:paraId="35189C41" w14:textId="77777777" w:rsidR="005C7409" w:rsidRPr="007819D7" w:rsidRDefault="005C7409" w:rsidP="007819D7"/>
        </w:tc>
        <w:tc>
          <w:tcPr>
            <w:tcW w:w="1673" w:type="dxa"/>
          </w:tcPr>
          <w:p w14:paraId="0C2F26D5" w14:textId="77777777" w:rsidR="005C7409" w:rsidRPr="007819D7" w:rsidRDefault="005C7409" w:rsidP="007819D7"/>
        </w:tc>
      </w:tr>
      <w:tr w:rsidR="00867EF4" w:rsidRPr="007819D7" w14:paraId="13B3A9B8" w14:textId="77777777" w:rsidTr="00D1468B">
        <w:trPr>
          <w:trHeight w:val="611"/>
        </w:trPr>
        <w:tc>
          <w:tcPr>
            <w:tcW w:w="980" w:type="dxa"/>
          </w:tcPr>
          <w:p w14:paraId="0A06BB4D" w14:textId="77777777" w:rsidR="00867EF4" w:rsidRPr="007819D7" w:rsidRDefault="00867EF4" w:rsidP="00867EF4">
            <w:pPr>
              <w:pStyle w:val="Lijstalinea"/>
              <w:numPr>
                <w:ilvl w:val="1"/>
                <w:numId w:val="3"/>
              </w:numPr>
            </w:pPr>
          </w:p>
        </w:tc>
        <w:tc>
          <w:tcPr>
            <w:tcW w:w="5644" w:type="dxa"/>
          </w:tcPr>
          <w:p w14:paraId="3F4C2388" w14:textId="481F8729" w:rsidR="00867EF4" w:rsidRPr="00867EF4" w:rsidRDefault="00867EF4" w:rsidP="00867EF4">
            <w:r w:rsidRPr="00867EF4">
              <w:t xml:space="preserve">Het moet mogelijk zijn om singel sign on (SSO) toe te passen in combinatie met Microsoft active directory. </w:t>
            </w:r>
          </w:p>
        </w:tc>
        <w:tc>
          <w:tcPr>
            <w:tcW w:w="912" w:type="dxa"/>
          </w:tcPr>
          <w:p w14:paraId="66FBF8D6" w14:textId="77777777" w:rsidR="00867EF4" w:rsidRPr="007819D7" w:rsidRDefault="00867EF4" w:rsidP="00867EF4"/>
        </w:tc>
        <w:tc>
          <w:tcPr>
            <w:tcW w:w="1673" w:type="dxa"/>
          </w:tcPr>
          <w:p w14:paraId="6B86212D" w14:textId="77777777" w:rsidR="00867EF4" w:rsidRPr="007819D7" w:rsidRDefault="00867EF4" w:rsidP="00867EF4"/>
        </w:tc>
      </w:tr>
      <w:tr w:rsidR="00867EF4" w:rsidRPr="007819D7" w14:paraId="3CB50438" w14:textId="77777777" w:rsidTr="00D1468B">
        <w:trPr>
          <w:trHeight w:val="611"/>
        </w:trPr>
        <w:tc>
          <w:tcPr>
            <w:tcW w:w="980" w:type="dxa"/>
          </w:tcPr>
          <w:p w14:paraId="52E1EE48" w14:textId="77777777" w:rsidR="00867EF4" w:rsidRPr="007819D7" w:rsidRDefault="00867EF4" w:rsidP="00867EF4">
            <w:pPr>
              <w:pStyle w:val="Lijstalinea"/>
              <w:numPr>
                <w:ilvl w:val="1"/>
                <w:numId w:val="3"/>
              </w:numPr>
            </w:pPr>
          </w:p>
        </w:tc>
        <w:tc>
          <w:tcPr>
            <w:tcW w:w="5644" w:type="dxa"/>
          </w:tcPr>
          <w:p w14:paraId="407F2B3B" w14:textId="6409B923" w:rsidR="00867EF4" w:rsidRPr="00867EF4" w:rsidRDefault="00867EF4" w:rsidP="00867EF4">
            <w:r w:rsidRPr="00867EF4">
              <w:t xml:space="preserve">Het moet mogelijk zijn om groepsaccounts aan te maken die los staan van SSO. </w:t>
            </w:r>
          </w:p>
        </w:tc>
        <w:tc>
          <w:tcPr>
            <w:tcW w:w="912" w:type="dxa"/>
          </w:tcPr>
          <w:p w14:paraId="69AA3F90" w14:textId="77777777" w:rsidR="00867EF4" w:rsidRPr="007819D7" w:rsidRDefault="00867EF4" w:rsidP="00867EF4"/>
        </w:tc>
        <w:tc>
          <w:tcPr>
            <w:tcW w:w="1673" w:type="dxa"/>
          </w:tcPr>
          <w:p w14:paraId="43555BF1" w14:textId="77777777" w:rsidR="00867EF4" w:rsidRPr="007819D7" w:rsidRDefault="00867EF4" w:rsidP="00867EF4"/>
        </w:tc>
      </w:tr>
      <w:tr w:rsidR="00867EF4" w:rsidRPr="007819D7" w14:paraId="1ADDEF9B" w14:textId="4DBAA066" w:rsidTr="00D1468B">
        <w:trPr>
          <w:trHeight w:val="876"/>
        </w:trPr>
        <w:tc>
          <w:tcPr>
            <w:tcW w:w="980" w:type="dxa"/>
            <w:hideMark/>
          </w:tcPr>
          <w:p w14:paraId="0D252B7A" w14:textId="08C86825" w:rsidR="00867EF4" w:rsidRPr="007819D7" w:rsidRDefault="00867EF4" w:rsidP="00867EF4">
            <w:pPr>
              <w:pStyle w:val="Lijstalinea"/>
              <w:numPr>
                <w:ilvl w:val="1"/>
                <w:numId w:val="3"/>
              </w:numPr>
            </w:pPr>
          </w:p>
        </w:tc>
        <w:tc>
          <w:tcPr>
            <w:tcW w:w="5644" w:type="dxa"/>
          </w:tcPr>
          <w:p w14:paraId="5D57E95B" w14:textId="79D6FBF1" w:rsidR="00867EF4" w:rsidRDefault="00867EF4" w:rsidP="00867EF4">
            <w:r>
              <w:t>Apparaten moeten op afstand volledig kunnen worden beheerd met specialistische beheertools van leverancier. Dit houdt minimaal in:</w:t>
            </w:r>
          </w:p>
          <w:p w14:paraId="10A024C0" w14:textId="6D944C68" w:rsidR="00867EF4" w:rsidRDefault="00867EF4" w:rsidP="00867EF4">
            <w:pPr>
              <w:pStyle w:val="Lijstalinea"/>
              <w:numPr>
                <w:ilvl w:val="0"/>
                <w:numId w:val="7"/>
              </w:numPr>
            </w:pPr>
            <w:r>
              <w:t xml:space="preserve">Het scherm moet op afstand gezien kunnen worden, de apparaten moeten op afstand ingelogd kunnen worden, apparaatlogging moet op afstand kunnen worden uitgelezen, waarbij op ieder moment realtime een volledige apparaatlog dient te kunnen worden uitgelezen, de temperatuur van het apparaat moet kunnen worden uitgelezen, de GPS-nauwkeurigheid moet kunnen worden uitgelezen en </w:t>
            </w:r>
            <w:r>
              <w:lastRenderedPageBreak/>
              <w:t>de batterijstatus moet kunnen worden uitgelezen. Applicaties moeten op afstand te kunnen worden gereset en afgesloten.</w:t>
            </w:r>
          </w:p>
          <w:p w14:paraId="6AAE814F" w14:textId="5634AFFE" w:rsidR="00867EF4" w:rsidRDefault="00867EF4" w:rsidP="00867EF4">
            <w:pPr>
              <w:pStyle w:val="Lijstalinea"/>
              <w:numPr>
                <w:ilvl w:val="0"/>
                <w:numId w:val="7"/>
              </w:numPr>
            </w:pPr>
            <w:r>
              <w:t>Kaartlagen moeten in de viewer en in de navigatie-applicatie zowel door de beheerde als door de gebruiker zelf instelbaar zijn. De beheerder moet voorwaardelijk kaartlagen kunnen aanbieden en optioneel standaard in- en uit kunnen schakelen. De gebruiker moet te allen tijde zelf kaartlagen in- en uit kunnen schakelen.</w:t>
            </w:r>
          </w:p>
          <w:p w14:paraId="43A3B04E" w14:textId="50E38DE4" w:rsidR="00867EF4" w:rsidRDefault="00867EF4" w:rsidP="00867EF4">
            <w:pPr>
              <w:pStyle w:val="Lijstalinea"/>
              <w:numPr>
                <w:ilvl w:val="0"/>
                <w:numId w:val="7"/>
              </w:numPr>
            </w:pPr>
            <w:r>
              <w:t>Wijzigingen in de visuele onderlaag moeten door afnemer zelf te allen tijde kunnen worden uitgevoerd. Daarbij mag geen afhankelijkheid zitten van een derde, commerciële partij.</w:t>
            </w:r>
          </w:p>
          <w:p w14:paraId="79AF7CCB" w14:textId="0324BCA5" w:rsidR="00867EF4" w:rsidRDefault="00867EF4" w:rsidP="00867EF4">
            <w:pPr>
              <w:pStyle w:val="Lijstalinea"/>
              <w:numPr>
                <w:ilvl w:val="0"/>
                <w:numId w:val="7"/>
              </w:numPr>
            </w:pPr>
            <w:r>
              <w:t>De visuele geografische onderlaag in de viewer en de navigatieoplossing moet in vectorformaat worden aangeboden en naar wens te kunnen worden gewijzigd. De standaardlaag dient duidelijk visueel onderscheid te maken van tussen verschillende varianten van gelijke grondtypen, zoals parken en weilanden, steden en dorpen, rivieren en meren.</w:t>
            </w:r>
          </w:p>
          <w:p w14:paraId="5C537D7E" w14:textId="2D1A9DDD" w:rsidR="00867EF4" w:rsidRDefault="00867EF4" w:rsidP="00867EF4">
            <w:pPr>
              <w:pStyle w:val="Lijstalinea"/>
              <w:numPr>
                <w:ilvl w:val="0"/>
                <w:numId w:val="7"/>
              </w:numPr>
            </w:pPr>
            <w:r>
              <w:t>Bij integratie met koppelingen van derde partijen wil afnemer direct invloed hebben op de doorontwikkeling van deze koppelingen. Voorbeelden hiervan zijn SOS Toegang, Cyclomedia, de navigatieroutering etc.</w:t>
            </w:r>
          </w:p>
          <w:p w14:paraId="0A022D75" w14:textId="0F9D357A" w:rsidR="00867EF4" w:rsidRDefault="00867EF4" w:rsidP="00867EF4">
            <w:pPr>
              <w:pStyle w:val="Lijstalinea"/>
              <w:numPr>
                <w:ilvl w:val="0"/>
                <w:numId w:val="7"/>
              </w:numPr>
            </w:pPr>
            <w:r>
              <w:t>Onderdelen in de applicaties die gebruikmaken van documenten, zoals een bibliotheek met Procedures, of bijlagen bij ROI-informatie over objecten, dienen standaard met SharePoint te moeten kunnen worden gesynchroniseerd, zodat deze documenten niet apart geüpload en bijgewerkt hoeven te worden in de applicatie van leverancier.</w:t>
            </w:r>
          </w:p>
          <w:p w14:paraId="66018CB5" w14:textId="26135D58" w:rsidR="00867EF4" w:rsidRPr="007819D7" w:rsidRDefault="00867EF4" w:rsidP="00867EF4">
            <w:pPr>
              <w:pStyle w:val="Lijstalinea"/>
              <w:numPr>
                <w:ilvl w:val="0"/>
                <w:numId w:val="7"/>
              </w:numPr>
            </w:pPr>
            <w:r>
              <w:t>De data zijn en blijft eigendom van de opdrachtgever en mag niet door een derde partij of persoon gebruikt worden.</w:t>
            </w:r>
          </w:p>
        </w:tc>
        <w:tc>
          <w:tcPr>
            <w:tcW w:w="912" w:type="dxa"/>
          </w:tcPr>
          <w:p w14:paraId="647FEE18" w14:textId="020DC11F" w:rsidR="00867EF4" w:rsidRPr="007819D7" w:rsidRDefault="00867EF4" w:rsidP="00867EF4"/>
        </w:tc>
        <w:tc>
          <w:tcPr>
            <w:tcW w:w="1673" w:type="dxa"/>
          </w:tcPr>
          <w:p w14:paraId="0BA839FB" w14:textId="77777777" w:rsidR="00867EF4" w:rsidRPr="007819D7" w:rsidRDefault="00867EF4" w:rsidP="00867EF4"/>
        </w:tc>
      </w:tr>
      <w:tr w:rsidR="00867EF4" w:rsidRPr="007819D7" w14:paraId="57BE7542" w14:textId="5AFF29F1" w:rsidTr="00D1468B">
        <w:trPr>
          <w:trHeight w:val="315"/>
        </w:trPr>
        <w:tc>
          <w:tcPr>
            <w:tcW w:w="7536" w:type="dxa"/>
            <w:gridSpan w:val="3"/>
            <w:hideMark/>
          </w:tcPr>
          <w:p w14:paraId="5061EC98" w14:textId="6D3FACAF" w:rsidR="00867EF4" w:rsidRPr="00E2009D" w:rsidRDefault="00867EF4" w:rsidP="00867EF4">
            <w:pPr>
              <w:pStyle w:val="Lijstalinea"/>
              <w:numPr>
                <w:ilvl w:val="0"/>
                <w:numId w:val="3"/>
              </w:numPr>
              <w:rPr>
                <w:b/>
                <w:bCs/>
              </w:rPr>
            </w:pPr>
            <w:r w:rsidRPr="00E2009D">
              <w:rPr>
                <w:b/>
                <w:bCs/>
              </w:rPr>
              <w:t xml:space="preserve">Eisen </w:t>
            </w:r>
            <w:r>
              <w:rPr>
                <w:b/>
                <w:bCs/>
              </w:rPr>
              <w:t>i</w:t>
            </w:r>
            <w:r w:rsidRPr="00EF0CC8">
              <w:rPr>
                <w:b/>
                <w:bCs/>
              </w:rPr>
              <w:t>ncidentviewer</w:t>
            </w:r>
          </w:p>
        </w:tc>
        <w:tc>
          <w:tcPr>
            <w:tcW w:w="1673" w:type="dxa"/>
          </w:tcPr>
          <w:p w14:paraId="09F8F1BF" w14:textId="77777777" w:rsidR="00867EF4" w:rsidRPr="00E2009D" w:rsidRDefault="00867EF4" w:rsidP="00867EF4">
            <w:pPr>
              <w:pStyle w:val="Lijstalinea"/>
              <w:ind w:left="360"/>
              <w:rPr>
                <w:b/>
                <w:bCs/>
              </w:rPr>
            </w:pPr>
          </w:p>
        </w:tc>
      </w:tr>
      <w:tr w:rsidR="00867EF4" w:rsidRPr="007819D7" w14:paraId="18E02DD8" w14:textId="533AA139" w:rsidTr="00D1468B">
        <w:trPr>
          <w:trHeight w:val="588"/>
        </w:trPr>
        <w:tc>
          <w:tcPr>
            <w:tcW w:w="980" w:type="dxa"/>
          </w:tcPr>
          <w:p w14:paraId="6D8AB618" w14:textId="77AFB1AC" w:rsidR="00867EF4" w:rsidRPr="007819D7" w:rsidRDefault="00867EF4" w:rsidP="00867EF4">
            <w:pPr>
              <w:pStyle w:val="Lijstalinea"/>
              <w:numPr>
                <w:ilvl w:val="1"/>
                <w:numId w:val="3"/>
              </w:numPr>
            </w:pPr>
          </w:p>
        </w:tc>
        <w:tc>
          <w:tcPr>
            <w:tcW w:w="5644" w:type="dxa"/>
          </w:tcPr>
          <w:p w14:paraId="7D78AC0E" w14:textId="4B89EC67" w:rsidR="00867EF4" w:rsidRPr="007819D7" w:rsidRDefault="00867EF4" w:rsidP="00867EF4">
            <w:r>
              <w:t xml:space="preserve">Het moet ook mogelijk zijn om in een kantooromgeving via de browser in te loggen in de applicatie. </w:t>
            </w:r>
          </w:p>
        </w:tc>
        <w:tc>
          <w:tcPr>
            <w:tcW w:w="912" w:type="dxa"/>
          </w:tcPr>
          <w:p w14:paraId="196D8050" w14:textId="699C880B" w:rsidR="00867EF4" w:rsidRPr="007819D7" w:rsidRDefault="00867EF4" w:rsidP="00867EF4"/>
        </w:tc>
        <w:tc>
          <w:tcPr>
            <w:tcW w:w="1673" w:type="dxa"/>
          </w:tcPr>
          <w:p w14:paraId="0B47FB66" w14:textId="77777777" w:rsidR="00867EF4" w:rsidRPr="007819D7" w:rsidRDefault="00867EF4" w:rsidP="00867EF4"/>
        </w:tc>
      </w:tr>
      <w:tr w:rsidR="00867EF4" w:rsidRPr="007819D7" w14:paraId="7A880BF2" w14:textId="1F06194B" w:rsidTr="00D1468B">
        <w:trPr>
          <w:trHeight w:val="588"/>
        </w:trPr>
        <w:tc>
          <w:tcPr>
            <w:tcW w:w="980" w:type="dxa"/>
          </w:tcPr>
          <w:p w14:paraId="6B4B7475" w14:textId="2A40029B" w:rsidR="00867EF4" w:rsidRPr="007819D7" w:rsidRDefault="00867EF4" w:rsidP="00867EF4">
            <w:pPr>
              <w:pStyle w:val="Lijstalinea"/>
              <w:numPr>
                <w:ilvl w:val="1"/>
                <w:numId w:val="3"/>
              </w:numPr>
            </w:pPr>
          </w:p>
        </w:tc>
        <w:tc>
          <w:tcPr>
            <w:tcW w:w="5644" w:type="dxa"/>
          </w:tcPr>
          <w:p w14:paraId="48BFA729" w14:textId="6CF37519" w:rsidR="00867EF4" w:rsidRPr="007819D7" w:rsidRDefault="00867EF4" w:rsidP="00867EF4">
            <w:r>
              <w:t>De applicatie moet een mogelijkheid hebben om offlinedocumenten te kunnen raadplegen.</w:t>
            </w:r>
          </w:p>
        </w:tc>
        <w:tc>
          <w:tcPr>
            <w:tcW w:w="912" w:type="dxa"/>
          </w:tcPr>
          <w:p w14:paraId="7B7CB711" w14:textId="0FFD9057" w:rsidR="00867EF4" w:rsidRPr="007819D7" w:rsidRDefault="00867EF4" w:rsidP="00867EF4"/>
        </w:tc>
        <w:tc>
          <w:tcPr>
            <w:tcW w:w="1673" w:type="dxa"/>
          </w:tcPr>
          <w:p w14:paraId="4805044C" w14:textId="77777777" w:rsidR="00867EF4" w:rsidRPr="007819D7" w:rsidRDefault="00867EF4" w:rsidP="00867EF4"/>
        </w:tc>
      </w:tr>
      <w:tr w:rsidR="00867EF4" w14:paraId="1A517144" w14:textId="43760910" w:rsidTr="00D1468B">
        <w:trPr>
          <w:trHeight w:val="588"/>
        </w:trPr>
        <w:tc>
          <w:tcPr>
            <w:tcW w:w="980" w:type="dxa"/>
          </w:tcPr>
          <w:p w14:paraId="671DD52A" w14:textId="50A27133" w:rsidR="00867EF4" w:rsidRDefault="00867EF4" w:rsidP="00867EF4">
            <w:pPr>
              <w:pStyle w:val="Lijstalinea"/>
              <w:numPr>
                <w:ilvl w:val="1"/>
                <w:numId w:val="3"/>
              </w:numPr>
            </w:pPr>
          </w:p>
        </w:tc>
        <w:tc>
          <w:tcPr>
            <w:tcW w:w="5644" w:type="dxa"/>
          </w:tcPr>
          <w:p w14:paraId="16613CCB" w14:textId="2DE2A66E" w:rsidR="00867EF4" w:rsidRDefault="00867EF4" w:rsidP="00867EF4">
            <w:r>
              <w:t>Het moet mogelijk zijn om per gebruiker of gebruikersgroep filters in te stellen met betrekking tot de meldingen die zij mogen ontvangen. In het geval van piketfunctionarissen moet dit afhankelijk kunnen zijn van of de gebruiker wel of geen actieve piketdienst heeft.</w:t>
            </w:r>
          </w:p>
        </w:tc>
        <w:tc>
          <w:tcPr>
            <w:tcW w:w="912" w:type="dxa"/>
          </w:tcPr>
          <w:p w14:paraId="3E56D219" w14:textId="0BE2A978" w:rsidR="00867EF4" w:rsidRDefault="00867EF4" w:rsidP="00867EF4"/>
        </w:tc>
        <w:tc>
          <w:tcPr>
            <w:tcW w:w="1673" w:type="dxa"/>
          </w:tcPr>
          <w:p w14:paraId="2246748B" w14:textId="77777777" w:rsidR="00867EF4" w:rsidRDefault="00867EF4" w:rsidP="00867EF4"/>
        </w:tc>
      </w:tr>
      <w:tr w:rsidR="00867EF4" w14:paraId="0DDF6BA4" w14:textId="7DBDEF43" w:rsidTr="00D1468B">
        <w:trPr>
          <w:trHeight w:val="465"/>
        </w:trPr>
        <w:tc>
          <w:tcPr>
            <w:tcW w:w="980" w:type="dxa"/>
          </w:tcPr>
          <w:p w14:paraId="17DAB457" w14:textId="02DD836E" w:rsidR="00867EF4" w:rsidRDefault="00867EF4" w:rsidP="00867EF4">
            <w:pPr>
              <w:pStyle w:val="Lijstalinea"/>
              <w:numPr>
                <w:ilvl w:val="1"/>
                <w:numId w:val="3"/>
              </w:numPr>
            </w:pPr>
          </w:p>
        </w:tc>
        <w:tc>
          <w:tcPr>
            <w:tcW w:w="5644" w:type="dxa"/>
          </w:tcPr>
          <w:p w14:paraId="5B1700FB" w14:textId="54CBDE01" w:rsidR="00867EF4" w:rsidRDefault="00867EF4" w:rsidP="00867EF4">
            <w:r>
              <w:t>Het moet mogelijk zijn dat historische incidenten beperkt (tot max. 2 weken) kunnen worden teruggezien. Dit moet per gebruiker en/of rol gepersonaliseerd kunnen worde</w:t>
            </w:r>
            <w:r>
              <w:tab/>
            </w:r>
          </w:p>
        </w:tc>
        <w:tc>
          <w:tcPr>
            <w:tcW w:w="912" w:type="dxa"/>
          </w:tcPr>
          <w:p w14:paraId="321DA5BF" w14:textId="4549CF74" w:rsidR="00867EF4" w:rsidRDefault="00867EF4" w:rsidP="00867EF4"/>
        </w:tc>
        <w:tc>
          <w:tcPr>
            <w:tcW w:w="1673" w:type="dxa"/>
          </w:tcPr>
          <w:p w14:paraId="7A90EBC6" w14:textId="77777777" w:rsidR="00867EF4" w:rsidRDefault="00867EF4" w:rsidP="00867EF4"/>
        </w:tc>
      </w:tr>
      <w:tr w:rsidR="00867EF4" w14:paraId="60504271" w14:textId="6693F79A" w:rsidTr="00D1468B">
        <w:trPr>
          <w:trHeight w:val="588"/>
        </w:trPr>
        <w:tc>
          <w:tcPr>
            <w:tcW w:w="980" w:type="dxa"/>
          </w:tcPr>
          <w:p w14:paraId="092F6960" w14:textId="0707B488" w:rsidR="00867EF4" w:rsidRDefault="00867EF4" w:rsidP="00867EF4">
            <w:pPr>
              <w:pStyle w:val="Lijstalinea"/>
              <w:numPr>
                <w:ilvl w:val="1"/>
                <w:numId w:val="3"/>
              </w:numPr>
            </w:pPr>
          </w:p>
        </w:tc>
        <w:tc>
          <w:tcPr>
            <w:tcW w:w="5644" w:type="dxa"/>
          </w:tcPr>
          <w:p w14:paraId="3507013B" w14:textId="710C1F1F" w:rsidR="00867EF4" w:rsidRDefault="00867EF4" w:rsidP="00867EF4">
            <w:r w:rsidRPr="00980A06">
              <w:t>De applicatie moet GMS-data (incidentnummer, datum, tijd, adres, prioriteit, meldingsclassificatie, gespreksgroep, voertuiginformatie, kladblok, etc.) kunnen ontsluiten en weergeven.</w:t>
            </w:r>
          </w:p>
        </w:tc>
        <w:tc>
          <w:tcPr>
            <w:tcW w:w="912" w:type="dxa"/>
          </w:tcPr>
          <w:p w14:paraId="428BAD20" w14:textId="47BC2499" w:rsidR="00867EF4" w:rsidRDefault="00867EF4" w:rsidP="00867EF4"/>
        </w:tc>
        <w:tc>
          <w:tcPr>
            <w:tcW w:w="1673" w:type="dxa"/>
          </w:tcPr>
          <w:p w14:paraId="558EAC61" w14:textId="77777777" w:rsidR="00867EF4" w:rsidRDefault="00867EF4" w:rsidP="00867EF4"/>
        </w:tc>
      </w:tr>
      <w:tr w:rsidR="00867EF4" w14:paraId="068606BF" w14:textId="1DCD9943" w:rsidTr="00D1468B">
        <w:trPr>
          <w:trHeight w:val="523"/>
        </w:trPr>
        <w:tc>
          <w:tcPr>
            <w:tcW w:w="980" w:type="dxa"/>
          </w:tcPr>
          <w:p w14:paraId="24137BBB" w14:textId="4DA58745" w:rsidR="00867EF4" w:rsidRDefault="00867EF4" w:rsidP="00867EF4">
            <w:pPr>
              <w:pStyle w:val="Lijstalinea"/>
              <w:numPr>
                <w:ilvl w:val="1"/>
                <w:numId w:val="3"/>
              </w:numPr>
            </w:pPr>
          </w:p>
        </w:tc>
        <w:tc>
          <w:tcPr>
            <w:tcW w:w="5644" w:type="dxa"/>
          </w:tcPr>
          <w:p w14:paraId="0FB39A8E" w14:textId="28231F65" w:rsidR="00867EF4" w:rsidRDefault="00867EF4" w:rsidP="00867EF4">
            <w:r>
              <w:t>Het moet mogelijk zijn om per gebruiker of gebruikersgroep filters in te stellen met betrekking tot de informatie die wordt getoond.</w:t>
            </w:r>
          </w:p>
        </w:tc>
        <w:tc>
          <w:tcPr>
            <w:tcW w:w="912" w:type="dxa"/>
          </w:tcPr>
          <w:p w14:paraId="1EAC697B" w14:textId="5AA51EE8" w:rsidR="00867EF4" w:rsidRDefault="00867EF4" w:rsidP="00867EF4"/>
        </w:tc>
        <w:tc>
          <w:tcPr>
            <w:tcW w:w="1673" w:type="dxa"/>
          </w:tcPr>
          <w:p w14:paraId="737D5B81" w14:textId="77777777" w:rsidR="00867EF4" w:rsidRDefault="00867EF4" w:rsidP="00867EF4"/>
        </w:tc>
      </w:tr>
      <w:tr w:rsidR="00867EF4" w14:paraId="0E45CF1C" w14:textId="0D3038F3" w:rsidTr="00D1468B">
        <w:trPr>
          <w:trHeight w:val="588"/>
        </w:trPr>
        <w:tc>
          <w:tcPr>
            <w:tcW w:w="980" w:type="dxa"/>
          </w:tcPr>
          <w:p w14:paraId="4980165A" w14:textId="624345EF" w:rsidR="00867EF4" w:rsidRDefault="00867EF4" w:rsidP="00867EF4">
            <w:pPr>
              <w:pStyle w:val="Lijstalinea"/>
              <w:numPr>
                <w:ilvl w:val="1"/>
                <w:numId w:val="3"/>
              </w:numPr>
            </w:pPr>
          </w:p>
        </w:tc>
        <w:tc>
          <w:tcPr>
            <w:tcW w:w="5644" w:type="dxa"/>
          </w:tcPr>
          <w:p w14:paraId="019B7E35" w14:textId="2719D4C0" w:rsidR="00867EF4" w:rsidRDefault="00867EF4" w:rsidP="00867EF4">
            <w:r>
              <w:t>De applicatie moet een redundant uitgevoerde verbinding hebben met GMS. (Bijv. d.m.v. webservice en een replicaserver).</w:t>
            </w:r>
          </w:p>
        </w:tc>
        <w:tc>
          <w:tcPr>
            <w:tcW w:w="912" w:type="dxa"/>
          </w:tcPr>
          <w:p w14:paraId="5EE6DCC8" w14:textId="04318D31" w:rsidR="00867EF4" w:rsidRDefault="00867EF4" w:rsidP="00867EF4"/>
        </w:tc>
        <w:tc>
          <w:tcPr>
            <w:tcW w:w="1673" w:type="dxa"/>
          </w:tcPr>
          <w:p w14:paraId="0E056CEA" w14:textId="77777777" w:rsidR="00867EF4" w:rsidRDefault="00867EF4" w:rsidP="00867EF4"/>
        </w:tc>
      </w:tr>
      <w:tr w:rsidR="00867EF4" w14:paraId="52039E66" w14:textId="752D5871" w:rsidTr="00D1468B">
        <w:trPr>
          <w:trHeight w:val="588"/>
        </w:trPr>
        <w:tc>
          <w:tcPr>
            <w:tcW w:w="980" w:type="dxa"/>
          </w:tcPr>
          <w:p w14:paraId="2EB87BD2" w14:textId="2689ADA2" w:rsidR="00867EF4" w:rsidRDefault="00867EF4" w:rsidP="00867EF4">
            <w:pPr>
              <w:pStyle w:val="Lijstalinea"/>
              <w:numPr>
                <w:ilvl w:val="1"/>
                <w:numId w:val="3"/>
              </w:numPr>
              <w:jc w:val="both"/>
            </w:pPr>
          </w:p>
        </w:tc>
        <w:tc>
          <w:tcPr>
            <w:tcW w:w="5644" w:type="dxa"/>
          </w:tcPr>
          <w:p w14:paraId="75B7FA14" w14:textId="007B2FBD" w:rsidR="00867EF4" w:rsidRDefault="00867EF4" w:rsidP="00867EF4">
            <w:r>
              <w:t>Om te voldoen aan de eisen van Veiligheidsregio Amsterdam-Amstelland aangaande de prestatie, minimale vertraging en minimaal batterijverbruik, dienen videostreams gedecodeerd te worden met behulp van de GPU van het IOS/IpadOS apparaat, niet met de CPU. Dit dient aantoonbaar te worden gedemonstreerd in de presentatie.</w:t>
            </w:r>
            <w:r>
              <w:tab/>
            </w:r>
          </w:p>
        </w:tc>
        <w:tc>
          <w:tcPr>
            <w:tcW w:w="912" w:type="dxa"/>
          </w:tcPr>
          <w:p w14:paraId="45C300EA" w14:textId="7FA016D7" w:rsidR="00867EF4" w:rsidRDefault="00867EF4" w:rsidP="00867EF4"/>
        </w:tc>
        <w:tc>
          <w:tcPr>
            <w:tcW w:w="1673" w:type="dxa"/>
          </w:tcPr>
          <w:p w14:paraId="67A6DE39" w14:textId="77777777" w:rsidR="00867EF4" w:rsidRDefault="00867EF4" w:rsidP="00867EF4"/>
        </w:tc>
      </w:tr>
      <w:tr w:rsidR="00867EF4" w14:paraId="5B34C8C0" w14:textId="3FAB6646" w:rsidTr="00D1468B">
        <w:trPr>
          <w:trHeight w:val="588"/>
        </w:trPr>
        <w:tc>
          <w:tcPr>
            <w:tcW w:w="980" w:type="dxa"/>
          </w:tcPr>
          <w:p w14:paraId="6803DD11" w14:textId="0AD6DF8B" w:rsidR="00867EF4" w:rsidRDefault="00867EF4" w:rsidP="00867EF4">
            <w:pPr>
              <w:pStyle w:val="Lijstalinea"/>
              <w:numPr>
                <w:ilvl w:val="1"/>
                <w:numId w:val="3"/>
              </w:numPr>
            </w:pPr>
          </w:p>
        </w:tc>
        <w:tc>
          <w:tcPr>
            <w:tcW w:w="5644" w:type="dxa"/>
          </w:tcPr>
          <w:p w14:paraId="1ED0E419" w14:textId="629B7818" w:rsidR="00867EF4" w:rsidRDefault="00867EF4" w:rsidP="00867EF4">
            <w:r w:rsidRPr="00BC0281">
              <w:t>De incidentviewer en voertuignavigatie-applicatie dienen beschikbaar te zijn via de Apple business Manager en via de Apple App store. Toegang via de publieke App store dient standaard geweigerd te worden en per gebruiker en per app in- en uitgeschakeld te kunnen worden.</w:t>
            </w:r>
          </w:p>
        </w:tc>
        <w:tc>
          <w:tcPr>
            <w:tcW w:w="912" w:type="dxa"/>
          </w:tcPr>
          <w:p w14:paraId="113C2D73" w14:textId="7D07E600" w:rsidR="00867EF4" w:rsidRDefault="00867EF4" w:rsidP="00867EF4"/>
        </w:tc>
        <w:tc>
          <w:tcPr>
            <w:tcW w:w="1673" w:type="dxa"/>
          </w:tcPr>
          <w:p w14:paraId="2D7F5A1B" w14:textId="77777777" w:rsidR="00867EF4" w:rsidRDefault="00867EF4" w:rsidP="00867EF4"/>
        </w:tc>
      </w:tr>
      <w:tr w:rsidR="00867EF4" w14:paraId="18824810" w14:textId="093C6FBD" w:rsidTr="00D1468B">
        <w:trPr>
          <w:trHeight w:val="588"/>
        </w:trPr>
        <w:tc>
          <w:tcPr>
            <w:tcW w:w="980" w:type="dxa"/>
          </w:tcPr>
          <w:p w14:paraId="42D445A4" w14:textId="77777777" w:rsidR="00867EF4" w:rsidRDefault="00867EF4" w:rsidP="00867EF4">
            <w:pPr>
              <w:pStyle w:val="Lijstalinea"/>
              <w:numPr>
                <w:ilvl w:val="1"/>
                <w:numId w:val="3"/>
              </w:numPr>
            </w:pPr>
          </w:p>
        </w:tc>
        <w:tc>
          <w:tcPr>
            <w:tcW w:w="5644" w:type="dxa"/>
          </w:tcPr>
          <w:p w14:paraId="6480810A" w14:textId="31EC2443" w:rsidR="00867EF4" w:rsidRPr="00BC0281" w:rsidRDefault="00867EF4" w:rsidP="00867EF4">
            <w:r>
              <w:t>De viewer dient gebruik te maken van een native IOS-viewer voor Cyclomedia. Het gebruik van een hybride wrapper en/of een web-component wordt niet geaccepteerd. De viewer dient automatisch gericht te zijn op de incidentlocatie bij openen van het incident en de incidentlocatie dient te zijn aangeduid met een marker. Dit dient aantoonbaar te worden gedemonstreerd in de presentatie.</w:t>
            </w:r>
          </w:p>
        </w:tc>
        <w:tc>
          <w:tcPr>
            <w:tcW w:w="912" w:type="dxa"/>
          </w:tcPr>
          <w:p w14:paraId="30E33C05" w14:textId="77777777" w:rsidR="00867EF4" w:rsidRDefault="00867EF4" w:rsidP="00867EF4"/>
        </w:tc>
        <w:tc>
          <w:tcPr>
            <w:tcW w:w="1673" w:type="dxa"/>
          </w:tcPr>
          <w:p w14:paraId="6E97650C" w14:textId="77777777" w:rsidR="00867EF4" w:rsidRDefault="00867EF4" w:rsidP="00867EF4"/>
        </w:tc>
      </w:tr>
      <w:tr w:rsidR="00867EF4" w14:paraId="2BE2F204" w14:textId="65070164" w:rsidTr="00D1468B">
        <w:trPr>
          <w:trHeight w:val="588"/>
        </w:trPr>
        <w:tc>
          <w:tcPr>
            <w:tcW w:w="980" w:type="dxa"/>
          </w:tcPr>
          <w:p w14:paraId="4D9DF983" w14:textId="77777777" w:rsidR="00867EF4" w:rsidRDefault="00867EF4" w:rsidP="00867EF4">
            <w:pPr>
              <w:pStyle w:val="Lijstalinea"/>
              <w:numPr>
                <w:ilvl w:val="1"/>
                <w:numId w:val="3"/>
              </w:numPr>
            </w:pPr>
          </w:p>
        </w:tc>
        <w:tc>
          <w:tcPr>
            <w:tcW w:w="5644" w:type="dxa"/>
          </w:tcPr>
          <w:p w14:paraId="4079E231" w14:textId="478C038D" w:rsidR="00867EF4" w:rsidRPr="00BC0281" w:rsidRDefault="00867EF4" w:rsidP="00867EF4">
            <w:r>
              <w:t xml:space="preserve">Het moet mogelijk zijn dat gebruikers zelf kladblokregels of foto’s met elkaar kunnen delen in het kladblok. Deze gegevens moeten ook teruggeschreven kunnen worden in GMS. </w:t>
            </w:r>
            <w:r>
              <w:tab/>
            </w:r>
          </w:p>
        </w:tc>
        <w:tc>
          <w:tcPr>
            <w:tcW w:w="912" w:type="dxa"/>
          </w:tcPr>
          <w:p w14:paraId="1EE75635" w14:textId="77777777" w:rsidR="00867EF4" w:rsidRDefault="00867EF4" w:rsidP="00867EF4"/>
        </w:tc>
        <w:tc>
          <w:tcPr>
            <w:tcW w:w="1673" w:type="dxa"/>
          </w:tcPr>
          <w:p w14:paraId="58CD56D5" w14:textId="77777777" w:rsidR="00867EF4" w:rsidRDefault="00867EF4" w:rsidP="00867EF4"/>
        </w:tc>
      </w:tr>
      <w:tr w:rsidR="00867EF4" w14:paraId="2C12F985" w14:textId="347EF3F5" w:rsidTr="00D1468B">
        <w:trPr>
          <w:trHeight w:val="588"/>
        </w:trPr>
        <w:tc>
          <w:tcPr>
            <w:tcW w:w="980" w:type="dxa"/>
          </w:tcPr>
          <w:p w14:paraId="7D999FD7" w14:textId="77777777" w:rsidR="00867EF4" w:rsidRDefault="00867EF4" w:rsidP="00867EF4">
            <w:pPr>
              <w:pStyle w:val="Lijstalinea"/>
              <w:numPr>
                <w:ilvl w:val="1"/>
                <w:numId w:val="3"/>
              </w:numPr>
            </w:pPr>
          </w:p>
        </w:tc>
        <w:tc>
          <w:tcPr>
            <w:tcW w:w="5644" w:type="dxa"/>
          </w:tcPr>
          <w:p w14:paraId="0995F551" w14:textId="12A9517D" w:rsidR="00867EF4" w:rsidRPr="00BC0281" w:rsidRDefault="00867EF4" w:rsidP="00867EF4">
            <w:r w:rsidRPr="00D82448">
              <w:t>Het moet mogelijk zijn dat er meerdere “chatkanalen” zijn zodat diverse doelgroepen los van elkaar met elkaar kunnen communiceren.</w:t>
            </w:r>
          </w:p>
        </w:tc>
        <w:tc>
          <w:tcPr>
            <w:tcW w:w="912" w:type="dxa"/>
          </w:tcPr>
          <w:p w14:paraId="58F0E1CA" w14:textId="77777777" w:rsidR="00867EF4" w:rsidRDefault="00867EF4" w:rsidP="00867EF4"/>
        </w:tc>
        <w:tc>
          <w:tcPr>
            <w:tcW w:w="1673" w:type="dxa"/>
          </w:tcPr>
          <w:p w14:paraId="0561D573" w14:textId="77777777" w:rsidR="00867EF4" w:rsidRDefault="00867EF4" w:rsidP="00867EF4"/>
        </w:tc>
      </w:tr>
      <w:tr w:rsidR="00867EF4" w14:paraId="4403C8CD" w14:textId="7F352C54" w:rsidTr="00D1468B">
        <w:trPr>
          <w:trHeight w:val="588"/>
        </w:trPr>
        <w:tc>
          <w:tcPr>
            <w:tcW w:w="980" w:type="dxa"/>
          </w:tcPr>
          <w:p w14:paraId="47EAB335" w14:textId="77777777" w:rsidR="00867EF4" w:rsidRDefault="00867EF4" w:rsidP="00867EF4">
            <w:pPr>
              <w:pStyle w:val="Lijstalinea"/>
              <w:numPr>
                <w:ilvl w:val="1"/>
                <w:numId w:val="3"/>
              </w:numPr>
            </w:pPr>
          </w:p>
        </w:tc>
        <w:tc>
          <w:tcPr>
            <w:tcW w:w="5644" w:type="dxa"/>
          </w:tcPr>
          <w:p w14:paraId="11E9DF0F" w14:textId="43F92963" w:rsidR="00867EF4" w:rsidRPr="00D82448" w:rsidRDefault="00867EF4" w:rsidP="00867EF4">
            <w:r>
              <w:t>Als er kentekeninformatie wordt toegevoegd aan het kladblok dan moet dit kenteken aanklikbaar zijn, zodat de gebruiker wordt doorgestuurd naar de voertuiginformatie in GMS.</w:t>
            </w:r>
          </w:p>
        </w:tc>
        <w:tc>
          <w:tcPr>
            <w:tcW w:w="912" w:type="dxa"/>
          </w:tcPr>
          <w:p w14:paraId="541EFE04" w14:textId="77777777" w:rsidR="00867EF4" w:rsidRDefault="00867EF4" w:rsidP="00867EF4"/>
        </w:tc>
        <w:tc>
          <w:tcPr>
            <w:tcW w:w="1673" w:type="dxa"/>
          </w:tcPr>
          <w:p w14:paraId="35F2823C" w14:textId="77777777" w:rsidR="00867EF4" w:rsidRDefault="00867EF4" w:rsidP="00867EF4"/>
        </w:tc>
      </w:tr>
      <w:tr w:rsidR="00867EF4" w14:paraId="14D1B0A8" w14:textId="0CE3567B" w:rsidTr="00D1468B">
        <w:trPr>
          <w:trHeight w:val="588"/>
        </w:trPr>
        <w:tc>
          <w:tcPr>
            <w:tcW w:w="980" w:type="dxa"/>
          </w:tcPr>
          <w:p w14:paraId="3EBE0BC8" w14:textId="77777777" w:rsidR="00867EF4" w:rsidRDefault="00867EF4" w:rsidP="00867EF4">
            <w:pPr>
              <w:pStyle w:val="Lijstalinea"/>
              <w:numPr>
                <w:ilvl w:val="1"/>
                <w:numId w:val="3"/>
              </w:numPr>
            </w:pPr>
          </w:p>
        </w:tc>
        <w:tc>
          <w:tcPr>
            <w:tcW w:w="5644" w:type="dxa"/>
          </w:tcPr>
          <w:p w14:paraId="1BD6D432" w14:textId="6A715A86" w:rsidR="00867EF4" w:rsidRPr="00D82448" w:rsidRDefault="00867EF4" w:rsidP="00867EF4">
            <w:r>
              <w:t>Ten behoeve van de verkeersveiligheid moet het mogelijk zijn dat de applicatie de kladblokregels voor kan lezen.</w:t>
            </w:r>
          </w:p>
        </w:tc>
        <w:tc>
          <w:tcPr>
            <w:tcW w:w="912" w:type="dxa"/>
          </w:tcPr>
          <w:p w14:paraId="1B974228" w14:textId="77777777" w:rsidR="00867EF4" w:rsidRDefault="00867EF4" w:rsidP="00867EF4"/>
        </w:tc>
        <w:tc>
          <w:tcPr>
            <w:tcW w:w="1673" w:type="dxa"/>
          </w:tcPr>
          <w:p w14:paraId="087959F2" w14:textId="77777777" w:rsidR="00867EF4" w:rsidRDefault="00867EF4" w:rsidP="00867EF4"/>
        </w:tc>
      </w:tr>
      <w:tr w:rsidR="00867EF4" w14:paraId="3E3FC491" w14:textId="6FB92392" w:rsidTr="00D1468B">
        <w:trPr>
          <w:trHeight w:val="588"/>
        </w:trPr>
        <w:tc>
          <w:tcPr>
            <w:tcW w:w="980" w:type="dxa"/>
          </w:tcPr>
          <w:p w14:paraId="6166F15A" w14:textId="77777777" w:rsidR="00867EF4" w:rsidRDefault="00867EF4" w:rsidP="00867EF4">
            <w:pPr>
              <w:pStyle w:val="Lijstalinea"/>
              <w:numPr>
                <w:ilvl w:val="1"/>
                <w:numId w:val="3"/>
              </w:numPr>
            </w:pPr>
          </w:p>
        </w:tc>
        <w:tc>
          <w:tcPr>
            <w:tcW w:w="5644" w:type="dxa"/>
          </w:tcPr>
          <w:p w14:paraId="4546003B" w14:textId="36D4C467" w:rsidR="00867EF4" w:rsidRPr="00D82448" w:rsidRDefault="00867EF4" w:rsidP="00867EF4">
            <w:r>
              <w:t xml:space="preserve">Bij een nieuwe melding, kladblok of andere incidentinformatie moet er een akoestische notificatie worden afgespeeld. </w:t>
            </w:r>
          </w:p>
        </w:tc>
        <w:tc>
          <w:tcPr>
            <w:tcW w:w="912" w:type="dxa"/>
          </w:tcPr>
          <w:p w14:paraId="2983BEE9" w14:textId="77777777" w:rsidR="00867EF4" w:rsidRDefault="00867EF4" w:rsidP="00867EF4"/>
        </w:tc>
        <w:tc>
          <w:tcPr>
            <w:tcW w:w="1673" w:type="dxa"/>
          </w:tcPr>
          <w:p w14:paraId="2C967B8C" w14:textId="77777777" w:rsidR="00867EF4" w:rsidRDefault="00867EF4" w:rsidP="00867EF4"/>
        </w:tc>
      </w:tr>
      <w:tr w:rsidR="00867EF4" w14:paraId="2A406545" w14:textId="4FFCA727" w:rsidTr="00D1468B">
        <w:trPr>
          <w:trHeight w:val="588"/>
        </w:trPr>
        <w:tc>
          <w:tcPr>
            <w:tcW w:w="980" w:type="dxa"/>
          </w:tcPr>
          <w:p w14:paraId="37ED67EE" w14:textId="77777777" w:rsidR="00867EF4" w:rsidRDefault="00867EF4" w:rsidP="00867EF4">
            <w:pPr>
              <w:pStyle w:val="Lijstalinea"/>
              <w:numPr>
                <w:ilvl w:val="1"/>
                <w:numId w:val="3"/>
              </w:numPr>
            </w:pPr>
          </w:p>
        </w:tc>
        <w:tc>
          <w:tcPr>
            <w:tcW w:w="5644" w:type="dxa"/>
          </w:tcPr>
          <w:p w14:paraId="29B8EC9B" w14:textId="7FF34D0D" w:rsidR="00867EF4" w:rsidRPr="00D82448" w:rsidRDefault="00867EF4" w:rsidP="00867EF4">
            <w:r>
              <w:t>Het moet mogelijk zijn om een zelfgekozen WMS/WMTS ondergrond kaartlaag te kiezen. Ook als deze alleen met authenticatie te raadplegen is.</w:t>
            </w:r>
          </w:p>
        </w:tc>
        <w:tc>
          <w:tcPr>
            <w:tcW w:w="912" w:type="dxa"/>
          </w:tcPr>
          <w:p w14:paraId="3659B34D" w14:textId="77777777" w:rsidR="00867EF4" w:rsidRDefault="00867EF4" w:rsidP="00867EF4"/>
        </w:tc>
        <w:tc>
          <w:tcPr>
            <w:tcW w:w="1673" w:type="dxa"/>
          </w:tcPr>
          <w:p w14:paraId="2AA554FE" w14:textId="77777777" w:rsidR="00867EF4" w:rsidRDefault="00867EF4" w:rsidP="00867EF4"/>
        </w:tc>
      </w:tr>
      <w:tr w:rsidR="00867EF4" w14:paraId="0A6268F6" w14:textId="3BD216F2" w:rsidTr="00D1468B">
        <w:trPr>
          <w:trHeight w:val="588"/>
        </w:trPr>
        <w:tc>
          <w:tcPr>
            <w:tcW w:w="980" w:type="dxa"/>
          </w:tcPr>
          <w:p w14:paraId="3E6975D3" w14:textId="77777777" w:rsidR="00867EF4" w:rsidRDefault="00867EF4" w:rsidP="00867EF4">
            <w:pPr>
              <w:pStyle w:val="Lijstalinea"/>
              <w:numPr>
                <w:ilvl w:val="1"/>
                <w:numId w:val="3"/>
              </w:numPr>
            </w:pPr>
          </w:p>
        </w:tc>
        <w:tc>
          <w:tcPr>
            <w:tcW w:w="5644" w:type="dxa"/>
          </w:tcPr>
          <w:p w14:paraId="6EDA0314" w14:textId="5951B5C3" w:rsidR="00867EF4" w:rsidRPr="00D82448" w:rsidRDefault="00867EF4" w:rsidP="00867EF4">
            <w:r w:rsidRPr="00131D50">
              <w:t>Het moet mogelijk zijn om zelf onbeperkt WFS</w:t>
            </w:r>
            <w:r>
              <w:t>-</w:t>
            </w:r>
            <w:r w:rsidRPr="00131D50">
              <w:t>, WMS</w:t>
            </w:r>
            <w:r>
              <w:t xml:space="preserve">- </w:t>
            </w:r>
            <w:r w:rsidRPr="00131D50">
              <w:t>en WMTS-kaartlagen toe te voegen en te categoriseren per gebruikersgroep en/of meldingsclassificatie. Ook als er authenticatie is toegepast op deze kaartlagen.</w:t>
            </w:r>
          </w:p>
        </w:tc>
        <w:tc>
          <w:tcPr>
            <w:tcW w:w="912" w:type="dxa"/>
          </w:tcPr>
          <w:p w14:paraId="3CB517E4" w14:textId="77777777" w:rsidR="00867EF4" w:rsidRDefault="00867EF4" w:rsidP="00867EF4"/>
        </w:tc>
        <w:tc>
          <w:tcPr>
            <w:tcW w:w="1673" w:type="dxa"/>
          </w:tcPr>
          <w:p w14:paraId="05C706DA" w14:textId="77777777" w:rsidR="00867EF4" w:rsidRDefault="00867EF4" w:rsidP="00867EF4"/>
        </w:tc>
      </w:tr>
      <w:tr w:rsidR="00867EF4" w14:paraId="76147020" w14:textId="54A725CC" w:rsidTr="00D1468B">
        <w:trPr>
          <w:trHeight w:val="588"/>
        </w:trPr>
        <w:tc>
          <w:tcPr>
            <w:tcW w:w="980" w:type="dxa"/>
          </w:tcPr>
          <w:p w14:paraId="16886ACF" w14:textId="77777777" w:rsidR="00867EF4" w:rsidRDefault="00867EF4" w:rsidP="00867EF4">
            <w:pPr>
              <w:pStyle w:val="Lijstalinea"/>
              <w:numPr>
                <w:ilvl w:val="1"/>
                <w:numId w:val="3"/>
              </w:numPr>
            </w:pPr>
          </w:p>
        </w:tc>
        <w:tc>
          <w:tcPr>
            <w:tcW w:w="5644" w:type="dxa"/>
          </w:tcPr>
          <w:p w14:paraId="0A763E80" w14:textId="0FB823C0" w:rsidR="00867EF4" w:rsidRPr="00131D50" w:rsidRDefault="00867EF4" w:rsidP="00867EF4">
            <w:r>
              <w:t>Het moet mogelijk zijn om geografische informatie te tonen op meerdere bouwlagen binnen het GEO-component. Dit moet aansluiten op onze IMROI-kaartlagen, maar deze dient naar wens door Veiligheidsregio Amsterdam-Amstelland aangepast te kunnen worden. De informatieschermen met o.a. bijzonderheden en bijlagen dienen door Veiligheidsregio Amsterdam-Amstelland volledig dynamisch te kunnen worden aangepast en het moet mogelijk zijn dit per rol en/of gebruiker te personaliseren.</w:t>
            </w:r>
          </w:p>
        </w:tc>
        <w:tc>
          <w:tcPr>
            <w:tcW w:w="912" w:type="dxa"/>
          </w:tcPr>
          <w:p w14:paraId="754869EC" w14:textId="77777777" w:rsidR="00867EF4" w:rsidRDefault="00867EF4" w:rsidP="00867EF4"/>
        </w:tc>
        <w:tc>
          <w:tcPr>
            <w:tcW w:w="1673" w:type="dxa"/>
          </w:tcPr>
          <w:p w14:paraId="2B61E651" w14:textId="77777777" w:rsidR="00867EF4" w:rsidRDefault="00867EF4" w:rsidP="00867EF4"/>
        </w:tc>
      </w:tr>
      <w:tr w:rsidR="00867EF4" w14:paraId="14B852B6" w14:textId="40408DB1" w:rsidTr="00D1468B">
        <w:trPr>
          <w:trHeight w:val="588"/>
        </w:trPr>
        <w:tc>
          <w:tcPr>
            <w:tcW w:w="980" w:type="dxa"/>
          </w:tcPr>
          <w:p w14:paraId="3CC78681" w14:textId="77777777" w:rsidR="00867EF4" w:rsidRDefault="00867EF4" w:rsidP="00867EF4">
            <w:pPr>
              <w:pStyle w:val="Lijstalinea"/>
              <w:numPr>
                <w:ilvl w:val="1"/>
                <w:numId w:val="3"/>
              </w:numPr>
            </w:pPr>
          </w:p>
        </w:tc>
        <w:tc>
          <w:tcPr>
            <w:tcW w:w="5644" w:type="dxa"/>
          </w:tcPr>
          <w:p w14:paraId="4D7FC7CC" w14:textId="13F8C5ED" w:rsidR="00867EF4" w:rsidRPr="00131D50" w:rsidRDefault="00867EF4" w:rsidP="00867EF4">
            <w:r>
              <w:t xml:space="preserve">Het moet mogelijk zijn om geografische aantekeningen te maken die met andere eenheden kunnen worden gedeeld. Hierin zitten in ieder geval de volgende functionaliteiten: lijnen tekenen, vlakken intekenen, symbolen toevoegen, afstand meten, diverse kleuren gebruiken. </w:t>
            </w:r>
          </w:p>
        </w:tc>
        <w:tc>
          <w:tcPr>
            <w:tcW w:w="912" w:type="dxa"/>
          </w:tcPr>
          <w:p w14:paraId="3A20BB25" w14:textId="77777777" w:rsidR="00867EF4" w:rsidRDefault="00867EF4" w:rsidP="00867EF4"/>
        </w:tc>
        <w:tc>
          <w:tcPr>
            <w:tcW w:w="1673" w:type="dxa"/>
          </w:tcPr>
          <w:p w14:paraId="07889F36" w14:textId="77777777" w:rsidR="00867EF4" w:rsidRDefault="00867EF4" w:rsidP="00867EF4"/>
        </w:tc>
      </w:tr>
      <w:tr w:rsidR="00867EF4" w14:paraId="0EAFFFB2" w14:textId="274DB9BB" w:rsidTr="00D1468B">
        <w:trPr>
          <w:trHeight w:val="242"/>
        </w:trPr>
        <w:tc>
          <w:tcPr>
            <w:tcW w:w="980" w:type="dxa"/>
          </w:tcPr>
          <w:p w14:paraId="1AA6803C" w14:textId="77777777" w:rsidR="00867EF4" w:rsidRDefault="00867EF4" w:rsidP="00867EF4">
            <w:pPr>
              <w:pStyle w:val="Lijstalinea"/>
              <w:numPr>
                <w:ilvl w:val="1"/>
                <w:numId w:val="3"/>
              </w:numPr>
            </w:pPr>
          </w:p>
        </w:tc>
        <w:tc>
          <w:tcPr>
            <w:tcW w:w="5644" w:type="dxa"/>
          </w:tcPr>
          <w:p w14:paraId="00924C1A" w14:textId="5C6A70D8" w:rsidR="00867EF4" w:rsidRPr="00131D50" w:rsidRDefault="00867EF4" w:rsidP="00867EF4">
            <w:r w:rsidRPr="00BF085B">
              <w:t>Er is de functionaliteit om te kunnen tekenen (stoplijnen, opstelplaatsen etc.)</w:t>
            </w:r>
          </w:p>
        </w:tc>
        <w:tc>
          <w:tcPr>
            <w:tcW w:w="912" w:type="dxa"/>
          </w:tcPr>
          <w:p w14:paraId="077E2DCF" w14:textId="77777777" w:rsidR="00867EF4" w:rsidRDefault="00867EF4" w:rsidP="00867EF4"/>
        </w:tc>
        <w:tc>
          <w:tcPr>
            <w:tcW w:w="1673" w:type="dxa"/>
          </w:tcPr>
          <w:p w14:paraId="6BDAF60D" w14:textId="77777777" w:rsidR="00867EF4" w:rsidRDefault="00867EF4" w:rsidP="00867EF4"/>
        </w:tc>
      </w:tr>
      <w:tr w:rsidR="00867EF4" w14:paraId="2C9287A4" w14:textId="38A8E055" w:rsidTr="00D1468B">
        <w:trPr>
          <w:trHeight w:val="588"/>
        </w:trPr>
        <w:tc>
          <w:tcPr>
            <w:tcW w:w="980" w:type="dxa"/>
          </w:tcPr>
          <w:p w14:paraId="356AA070" w14:textId="77777777" w:rsidR="00867EF4" w:rsidRDefault="00867EF4" w:rsidP="00867EF4">
            <w:pPr>
              <w:pStyle w:val="Lijstalinea"/>
              <w:numPr>
                <w:ilvl w:val="1"/>
                <w:numId w:val="3"/>
              </w:numPr>
            </w:pPr>
          </w:p>
        </w:tc>
        <w:tc>
          <w:tcPr>
            <w:tcW w:w="5644" w:type="dxa"/>
          </w:tcPr>
          <w:p w14:paraId="5699C6CC" w14:textId="78253F6C" w:rsidR="00867EF4" w:rsidRPr="00131D50" w:rsidRDefault="00867EF4" w:rsidP="00867EF4">
            <w:r>
              <w:t xml:space="preserve">Het toevoegen van de kaartlagen kan zonder tussenkomst van de leverancier en kan door eigen beheerders geschieden.  </w:t>
            </w:r>
            <w:r>
              <w:tab/>
            </w:r>
          </w:p>
        </w:tc>
        <w:tc>
          <w:tcPr>
            <w:tcW w:w="912" w:type="dxa"/>
          </w:tcPr>
          <w:p w14:paraId="646C5F57" w14:textId="77777777" w:rsidR="00867EF4" w:rsidRDefault="00867EF4" w:rsidP="00867EF4"/>
        </w:tc>
        <w:tc>
          <w:tcPr>
            <w:tcW w:w="1673" w:type="dxa"/>
          </w:tcPr>
          <w:p w14:paraId="41B3010F" w14:textId="77777777" w:rsidR="00867EF4" w:rsidRDefault="00867EF4" w:rsidP="00867EF4"/>
        </w:tc>
      </w:tr>
      <w:tr w:rsidR="00867EF4" w14:paraId="5CD4038D" w14:textId="3037092D" w:rsidTr="00D1468B">
        <w:trPr>
          <w:trHeight w:val="588"/>
        </w:trPr>
        <w:tc>
          <w:tcPr>
            <w:tcW w:w="980" w:type="dxa"/>
          </w:tcPr>
          <w:p w14:paraId="5019D7F9" w14:textId="77777777" w:rsidR="00867EF4" w:rsidRDefault="00867EF4" w:rsidP="00867EF4">
            <w:pPr>
              <w:pStyle w:val="Lijstalinea"/>
              <w:numPr>
                <w:ilvl w:val="1"/>
                <w:numId w:val="3"/>
              </w:numPr>
            </w:pPr>
          </w:p>
        </w:tc>
        <w:tc>
          <w:tcPr>
            <w:tcW w:w="5644" w:type="dxa"/>
          </w:tcPr>
          <w:p w14:paraId="0A7F4EE4" w14:textId="3CDE03A5" w:rsidR="00867EF4" w:rsidRPr="00131D50" w:rsidRDefault="00867EF4" w:rsidP="00867EF4">
            <w:r w:rsidRPr="008D0FEB">
              <w:t>Het is mogelijk om de eindbestemming van het navigatiesysteem te beïnvloeden door een andere locatie op te kaart te selecteren. Deze wijziging geldt dan alleen voor de eigen eenheid.</w:t>
            </w:r>
          </w:p>
        </w:tc>
        <w:tc>
          <w:tcPr>
            <w:tcW w:w="912" w:type="dxa"/>
          </w:tcPr>
          <w:p w14:paraId="510235BA" w14:textId="77777777" w:rsidR="00867EF4" w:rsidRDefault="00867EF4" w:rsidP="00867EF4"/>
        </w:tc>
        <w:tc>
          <w:tcPr>
            <w:tcW w:w="1673" w:type="dxa"/>
          </w:tcPr>
          <w:p w14:paraId="4A67DBD6" w14:textId="77777777" w:rsidR="00867EF4" w:rsidRDefault="00867EF4" w:rsidP="00867EF4"/>
        </w:tc>
      </w:tr>
      <w:tr w:rsidR="00867EF4" w14:paraId="74A17522" w14:textId="423469E3" w:rsidTr="00D1468B">
        <w:trPr>
          <w:trHeight w:val="588"/>
        </w:trPr>
        <w:tc>
          <w:tcPr>
            <w:tcW w:w="980" w:type="dxa"/>
          </w:tcPr>
          <w:p w14:paraId="71A3F86A" w14:textId="77777777" w:rsidR="00867EF4" w:rsidRDefault="00867EF4" w:rsidP="00867EF4">
            <w:pPr>
              <w:pStyle w:val="Lijstalinea"/>
              <w:numPr>
                <w:ilvl w:val="1"/>
                <w:numId w:val="3"/>
              </w:numPr>
            </w:pPr>
          </w:p>
        </w:tc>
        <w:tc>
          <w:tcPr>
            <w:tcW w:w="5644" w:type="dxa"/>
          </w:tcPr>
          <w:p w14:paraId="3A7DEEB9" w14:textId="4805BE49" w:rsidR="00867EF4" w:rsidRPr="00131D50" w:rsidRDefault="00867EF4" w:rsidP="00867EF4">
            <w:r>
              <w:t>Het moet mogelijk zijn om de route van de navigatie in de voertuigviewer te tonen.</w:t>
            </w:r>
          </w:p>
        </w:tc>
        <w:tc>
          <w:tcPr>
            <w:tcW w:w="912" w:type="dxa"/>
          </w:tcPr>
          <w:p w14:paraId="0C3BFE8F" w14:textId="77777777" w:rsidR="00867EF4" w:rsidRDefault="00867EF4" w:rsidP="00867EF4"/>
        </w:tc>
        <w:tc>
          <w:tcPr>
            <w:tcW w:w="1673" w:type="dxa"/>
          </w:tcPr>
          <w:p w14:paraId="6FCF0E3E" w14:textId="77777777" w:rsidR="00867EF4" w:rsidRDefault="00867EF4" w:rsidP="00867EF4"/>
        </w:tc>
      </w:tr>
      <w:tr w:rsidR="00867EF4" w14:paraId="12A75DAF" w14:textId="029CF9CE" w:rsidTr="00D1468B">
        <w:trPr>
          <w:trHeight w:val="374"/>
        </w:trPr>
        <w:tc>
          <w:tcPr>
            <w:tcW w:w="980" w:type="dxa"/>
          </w:tcPr>
          <w:p w14:paraId="75B13245" w14:textId="77777777" w:rsidR="00867EF4" w:rsidRDefault="00867EF4" w:rsidP="00867EF4">
            <w:pPr>
              <w:pStyle w:val="Lijstalinea"/>
              <w:numPr>
                <w:ilvl w:val="1"/>
                <w:numId w:val="3"/>
              </w:numPr>
            </w:pPr>
          </w:p>
        </w:tc>
        <w:tc>
          <w:tcPr>
            <w:tcW w:w="5644" w:type="dxa"/>
          </w:tcPr>
          <w:p w14:paraId="29E271C3" w14:textId="5ACA8C07" w:rsidR="00867EF4" w:rsidRPr="00131D50" w:rsidRDefault="00867EF4" w:rsidP="00867EF4">
            <w:r>
              <w:t xml:space="preserve">De liveposities van de aan het incident gekoppelde voertuigen zijn zichtbaar. </w:t>
            </w:r>
          </w:p>
        </w:tc>
        <w:tc>
          <w:tcPr>
            <w:tcW w:w="912" w:type="dxa"/>
          </w:tcPr>
          <w:p w14:paraId="6F330082" w14:textId="77777777" w:rsidR="00867EF4" w:rsidRDefault="00867EF4" w:rsidP="00867EF4"/>
        </w:tc>
        <w:tc>
          <w:tcPr>
            <w:tcW w:w="1673" w:type="dxa"/>
          </w:tcPr>
          <w:p w14:paraId="5B28171F" w14:textId="77777777" w:rsidR="00867EF4" w:rsidRDefault="00867EF4" w:rsidP="00867EF4"/>
        </w:tc>
      </w:tr>
      <w:tr w:rsidR="00867EF4" w14:paraId="2788CCC4" w14:textId="65F4733E" w:rsidTr="00D1468B">
        <w:trPr>
          <w:trHeight w:val="588"/>
        </w:trPr>
        <w:tc>
          <w:tcPr>
            <w:tcW w:w="980" w:type="dxa"/>
          </w:tcPr>
          <w:p w14:paraId="2DD605AD" w14:textId="77777777" w:rsidR="00867EF4" w:rsidRDefault="00867EF4" w:rsidP="00867EF4">
            <w:pPr>
              <w:pStyle w:val="Lijstalinea"/>
              <w:numPr>
                <w:ilvl w:val="1"/>
                <w:numId w:val="3"/>
              </w:numPr>
            </w:pPr>
          </w:p>
        </w:tc>
        <w:tc>
          <w:tcPr>
            <w:tcW w:w="5644" w:type="dxa"/>
          </w:tcPr>
          <w:p w14:paraId="06A49478" w14:textId="472D762F" w:rsidR="00867EF4" w:rsidRPr="00131D50" w:rsidRDefault="00867EF4" w:rsidP="00867EF4">
            <w:r>
              <w:t>Het moet mogelijk zijn op alle gebruikelijke bestandextensies voor documenten (xls, docx, pdf, png etc.) toe te voegen als naslagwerk.</w:t>
            </w:r>
          </w:p>
        </w:tc>
        <w:tc>
          <w:tcPr>
            <w:tcW w:w="912" w:type="dxa"/>
          </w:tcPr>
          <w:p w14:paraId="72E0722B" w14:textId="77777777" w:rsidR="00867EF4" w:rsidRDefault="00867EF4" w:rsidP="00867EF4"/>
        </w:tc>
        <w:tc>
          <w:tcPr>
            <w:tcW w:w="1673" w:type="dxa"/>
          </w:tcPr>
          <w:p w14:paraId="6DF5F64D" w14:textId="77777777" w:rsidR="00867EF4" w:rsidRDefault="00867EF4" w:rsidP="00867EF4"/>
        </w:tc>
      </w:tr>
      <w:tr w:rsidR="00867EF4" w14:paraId="6EEF0B5E" w14:textId="57083A05" w:rsidTr="00D1468B">
        <w:trPr>
          <w:trHeight w:val="588"/>
        </w:trPr>
        <w:tc>
          <w:tcPr>
            <w:tcW w:w="980" w:type="dxa"/>
          </w:tcPr>
          <w:p w14:paraId="527060E6" w14:textId="77777777" w:rsidR="00867EF4" w:rsidRDefault="00867EF4" w:rsidP="00867EF4">
            <w:pPr>
              <w:pStyle w:val="Lijstalinea"/>
              <w:numPr>
                <w:ilvl w:val="1"/>
                <w:numId w:val="3"/>
              </w:numPr>
            </w:pPr>
          </w:p>
        </w:tc>
        <w:tc>
          <w:tcPr>
            <w:tcW w:w="5644" w:type="dxa"/>
          </w:tcPr>
          <w:p w14:paraId="3C423E48" w14:textId="6E441276" w:rsidR="00867EF4" w:rsidRPr="00131D50" w:rsidRDefault="00867EF4" w:rsidP="00867EF4">
            <w:r>
              <w:t xml:space="preserve">De categorisering en weergavemogelijkheden moeten door een eigen beheerder kunnen worden ingesteld. </w:t>
            </w:r>
          </w:p>
        </w:tc>
        <w:tc>
          <w:tcPr>
            <w:tcW w:w="912" w:type="dxa"/>
          </w:tcPr>
          <w:p w14:paraId="545C2B1E" w14:textId="77777777" w:rsidR="00867EF4" w:rsidRDefault="00867EF4" w:rsidP="00867EF4"/>
        </w:tc>
        <w:tc>
          <w:tcPr>
            <w:tcW w:w="1673" w:type="dxa"/>
          </w:tcPr>
          <w:p w14:paraId="71A6B47F" w14:textId="77777777" w:rsidR="00867EF4" w:rsidRDefault="00867EF4" w:rsidP="00867EF4"/>
        </w:tc>
      </w:tr>
      <w:tr w:rsidR="00867EF4" w14:paraId="31EF6EE0" w14:textId="252ECDCF" w:rsidTr="00D1468B">
        <w:trPr>
          <w:trHeight w:val="588"/>
        </w:trPr>
        <w:tc>
          <w:tcPr>
            <w:tcW w:w="980" w:type="dxa"/>
          </w:tcPr>
          <w:p w14:paraId="14F6D5B2" w14:textId="77777777" w:rsidR="00867EF4" w:rsidRDefault="00867EF4" w:rsidP="00867EF4">
            <w:pPr>
              <w:pStyle w:val="Lijstalinea"/>
              <w:numPr>
                <w:ilvl w:val="1"/>
                <w:numId w:val="3"/>
              </w:numPr>
            </w:pPr>
          </w:p>
        </w:tc>
        <w:tc>
          <w:tcPr>
            <w:tcW w:w="5644" w:type="dxa"/>
          </w:tcPr>
          <w:p w14:paraId="5C70BF44" w14:textId="1CEE717B" w:rsidR="00867EF4" w:rsidRPr="00131D50" w:rsidRDefault="00867EF4" w:rsidP="00867EF4">
            <w:r w:rsidRPr="008D0FEB">
              <w:t xml:space="preserve">De documenten moeten doormiddel van een koppeling meer Microsoft </w:t>
            </w:r>
            <w:r>
              <w:t>SharePoint</w:t>
            </w:r>
            <w:r w:rsidRPr="008D0FEB">
              <w:t xml:space="preserve"> kunnen worden toegevoegd.</w:t>
            </w:r>
          </w:p>
        </w:tc>
        <w:tc>
          <w:tcPr>
            <w:tcW w:w="912" w:type="dxa"/>
          </w:tcPr>
          <w:p w14:paraId="6C6676FB" w14:textId="77777777" w:rsidR="00867EF4" w:rsidRDefault="00867EF4" w:rsidP="00867EF4"/>
        </w:tc>
        <w:tc>
          <w:tcPr>
            <w:tcW w:w="1673" w:type="dxa"/>
          </w:tcPr>
          <w:p w14:paraId="0F9A5066" w14:textId="77777777" w:rsidR="00867EF4" w:rsidRDefault="00867EF4" w:rsidP="00867EF4"/>
        </w:tc>
      </w:tr>
      <w:tr w:rsidR="00867EF4" w14:paraId="501013E8" w14:textId="70CECF1C" w:rsidTr="00D1468B">
        <w:trPr>
          <w:trHeight w:val="588"/>
        </w:trPr>
        <w:tc>
          <w:tcPr>
            <w:tcW w:w="980" w:type="dxa"/>
          </w:tcPr>
          <w:p w14:paraId="4E09B42A" w14:textId="77777777" w:rsidR="00867EF4" w:rsidRDefault="00867EF4" w:rsidP="00867EF4">
            <w:pPr>
              <w:pStyle w:val="Lijstalinea"/>
              <w:numPr>
                <w:ilvl w:val="1"/>
                <w:numId w:val="3"/>
              </w:numPr>
            </w:pPr>
          </w:p>
        </w:tc>
        <w:tc>
          <w:tcPr>
            <w:tcW w:w="5644" w:type="dxa"/>
          </w:tcPr>
          <w:p w14:paraId="655182A7" w14:textId="2A55584A" w:rsidR="00867EF4" w:rsidRPr="008D0FEB" w:rsidRDefault="00867EF4" w:rsidP="00867EF4">
            <w:r>
              <w:t>Het is mogelijk om object specifieke object bijzonderheden toe te voegen aan het beheerportaal. Deze bijzonderheden worden bij een incident nabij het object onder de aandacht gebracht met een visuele notificatie.</w:t>
            </w:r>
          </w:p>
        </w:tc>
        <w:tc>
          <w:tcPr>
            <w:tcW w:w="912" w:type="dxa"/>
          </w:tcPr>
          <w:p w14:paraId="030E20E1" w14:textId="77777777" w:rsidR="00867EF4" w:rsidRDefault="00867EF4" w:rsidP="00867EF4"/>
        </w:tc>
        <w:tc>
          <w:tcPr>
            <w:tcW w:w="1673" w:type="dxa"/>
          </w:tcPr>
          <w:p w14:paraId="48EC6560" w14:textId="77777777" w:rsidR="00867EF4" w:rsidRDefault="00867EF4" w:rsidP="00867EF4"/>
        </w:tc>
      </w:tr>
      <w:tr w:rsidR="00867EF4" w14:paraId="41EA36FA" w14:textId="6E64A05D" w:rsidTr="00D1468B">
        <w:trPr>
          <w:trHeight w:val="588"/>
        </w:trPr>
        <w:tc>
          <w:tcPr>
            <w:tcW w:w="980" w:type="dxa"/>
          </w:tcPr>
          <w:p w14:paraId="418F463E" w14:textId="77777777" w:rsidR="00867EF4" w:rsidRDefault="00867EF4" w:rsidP="00867EF4">
            <w:pPr>
              <w:pStyle w:val="Lijstalinea"/>
              <w:numPr>
                <w:ilvl w:val="1"/>
                <w:numId w:val="3"/>
              </w:numPr>
            </w:pPr>
          </w:p>
        </w:tc>
        <w:tc>
          <w:tcPr>
            <w:tcW w:w="5644" w:type="dxa"/>
          </w:tcPr>
          <w:p w14:paraId="30869A88" w14:textId="5059E1DB" w:rsidR="00867EF4" w:rsidRPr="008D0FEB" w:rsidRDefault="00867EF4" w:rsidP="00867EF4">
            <w:r>
              <w:t xml:space="preserve">Het moet mogelijk zijn om RTSP-videostreams van brandweereenheden beschikbaar te maken, zonder tussenkomst van de leverancier. Deze streams moeten gebruik maken van specifieke hardware GPU-decoding en </w:t>
            </w:r>
            <w:r>
              <w:lastRenderedPageBreak/>
              <w:t>niet van CPU-decoding t.b.v. het batterijverbruik en minimale vertraging.</w:t>
            </w:r>
          </w:p>
        </w:tc>
        <w:tc>
          <w:tcPr>
            <w:tcW w:w="912" w:type="dxa"/>
          </w:tcPr>
          <w:p w14:paraId="36E31D5D" w14:textId="77777777" w:rsidR="00867EF4" w:rsidRDefault="00867EF4" w:rsidP="00867EF4"/>
        </w:tc>
        <w:tc>
          <w:tcPr>
            <w:tcW w:w="1673" w:type="dxa"/>
          </w:tcPr>
          <w:p w14:paraId="25690247" w14:textId="77777777" w:rsidR="00867EF4" w:rsidRDefault="00867EF4" w:rsidP="00867EF4"/>
        </w:tc>
      </w:tr>
      <w:tr w:rsidR="00867EF4" w14:paraId="6EA8534A" w14:textId="53B1DE6F" w:rsidTr="00D1468B">
        <w:trPr>
          <w:trHeight w:val="332"/>
        </w:trPr>
        <w:tc>
          <w:tcPr>
            <w:tcW w:w="980" w:type="dxa"/>
          </w:tcPr>
          <w:p w14:paraId="2D7B0A3D" w14:textId="77777777" w:rsidR="00867EF4" w:rsidRDefault="00867EF4" w:rsidP="00867EF4">
            <w:pPr>
              <w:pStyle w:val="Lijstalinea"/>
              <w:numPr>
                <w:ilvl w:val="1"/>
                <w:numId w:val="3"/>
              </w:numPr>
            </w:pPr>
          </w:p>
        </w:tc>
        <w:tc>
          <w:tcPr>
            <w:tcW w:w="5644" w:type="dxa"/>
          </w:tcPr>
          <w:p w14:paraId="64449A3A" w14:textId="156D2414" w:rsidR="00867EF4" w:rsidRPr="008D0FEB" w:rsidRDefault="00867EF4" w:rsidP="00867EF4">
            <w:r>
              <w:t xml:space="preserve">Het moet mogelijk zijn om andere RTSP-videostreams beschikbaar te maken. </w:t>
            </w:r>
          </w:p>
        </w:tc>
        <w:tc>
          <w:tcPr>
            <w:tcW w:w="912" w:type="dxa"/>
          </w:tcPr>
          <w:p w14:paraId="36DD9BA1" w14:textId="77777777" w:rsidR="00867EF4" w:rsidRDefault="00867EF4" w:rsidP="00867EF4"/>
        </w:tc>
        <w:tc>
          <w:tcPr>
            <w:tcW w:w="1673" w:type="dxa"/>
          </w:tcPr>
          <w:p w14:paraId="69AF32B8" w14:textId="77777777" w:rsidR="00867EF4" w:rsidRDefault="00867EF4" w:rsidP="00867EF4"/>
        </w:tc>
      </w:tr>
      <w:tr w:rsidR="00867EF4" w14:paraId="4895428A" w14:textId="32C8F33C" w:rsidTr="00D1468B">
        <w:trPr>
          <w:trHeight w:val="588"/>
        </w:trPr>
        <w:tc>
          <w:tcPr>
            <w:tcW w:w="980" w:type="dxa"/>
          </w:tcPr>
          <w:p w14:paraId="0D40713F" w14:textId="77777777" w:rsidR="00867EF4" w:rsidRDefault="00867EF4" w:rsidP="00867EF4">
            <w:pPr>
              <w:pStyle w:val="Lijstalinea"/>
              <w:numPr>
                <w:ilvl w:val="1"/>
                <w:numId w:val="3"/>
              </w:numPr>
            </w:pPr>
          </w:p>
        </w:tc>
        <w:tc>
          <w:tcPr>
            <w:tcW w:w="5644" w:type="dxa"/>
          </w:tcPr>
          <w:p w14:paraId="7C452A2A" w14:textId="3F8470D9" w:rsidR="00867EF4" w:rsidRPr="008D0FEB" w:rsidRDefault="00867EF4" w:rsidP="00867EF4">
            <w:r w:rsidRPr="006F463C">
              <w:t>Het moet mogelijk zijn om een zelfgekozen streetview leverancier te selecteren en deze streetview bij elke nieuwe melding weer te geven in een widget.</w:t>
            </w:r>
          </w:p>
        </w:tc>
        <w:tc>
          <w:tcPr>
            <w:tcW w:w="912" w:type="dxa"/>
          </w:tcPr>
          <w:p w14:paraId="046F9AE0" w14:textId="77777777" w:rsidR="00867EF4" w:rsidRDefault="00867EF4" w:rsidP="00867EF4"/>
        </w:tc>
        <w:tc>
          <w:tcPr>
            <w:tcW w:w="1673" w:type="dxa"/>
          </w:tcPr>
          <w:p w14:paraId="62281109" w14:textId="77777777" w:rsidR="00867EF4" w:rsidRDefault="00867EF4" w:rsidP="00867EF4"/>
        </w:tc>
      </w:tr>
      <w:tr w:rsidR="00867EF4" w14:paraId="3B6EAB38" w14:textId="66A4BFEA" w:rsidTr="00D1468B">
        <w:trPr>
          <w:trHeight w:val="588"/>
        </w:trPr>
        <w:tc>
          <w:tcPr>
            <w:tcW w:w="980" w:type="dxa"/>
          </w:tcPr>
          <w:p w14:paraId="74AAB669" w14:textId="77777777" w:rsidR="00867EF4" w:rsidRDefault="00867EF4" w:rsidP="00867EF4">
            <w:pPr>
              <w:pStyle w:val="Lijstalinea"/>
              <w:numPr>
                <w:ilvl w:val="1"/>
                <w:numId w:val="3"/>
              </w:numPr>
            </w:pPr>
          </w:p>
        </w:tc>
        <w:tc>
          <w:tcPr>
            <w:tcW w:w="5644" w:type="dxa"/>
          </w:tcPr>
          <w:p w14:paraId="5424DBFF" w14:textId="15714D83" w:rsidR="00867EF4" w:rsidRPr="008D0FEB" w:rsidRDefault="00867EF4" w:rsidP="00867EF4">
            <w:r>
              <w:t>Is zowel met 4/5 G als wifi te gebruiken, zonder verbinding wel alle GEO en procedures te gebruiken.</w:t>
            </w:r>
          </w:p>
        </w:tc>
        <w:tc>
          <w:tcPr>
            <w:tcW w:w="912" w:type="dxa"/>
          </w:tcPr>
          <w:p w14:paraId="2518973C" w14:textId="77777777" w:rsidR="00867EF4" w:rsidRDefault="00867EF4" w:rsidP="00867EF4"/>
        </w:tc>
        <w:tc>
          <w:tcPr>
            <w:tcW w:w="1673" w:type="dxa"/>
          </w:tcPr>
          <w:p w14:paraId="59636A3E" w14:textId="77777777" w:rsidR="00867EF4" w:rsidRDefault="00867EF4" w:rsidP="00867EF4"/>
        </w:tc>
      </w:tr>
      <w:tr w:rsidR="00867EF4" w14:paraId="6E8335FF" w14:textId="61C505AF" w:rsidTr="00D1468B">
        <w:trPr>
          <w:trHeight w:val="588"/>
        </w:trPr>
        <w:tc>
          <w:tcPr>
            <w:tcW w:w="980" w:type="dxa"/>
          </w:tcPr>
          <w:p w14:paraId="7302D404" w14:textId="77777777" w:rsidR="00867EF4" w:rsidRDefault="00867EF4" w:rsidP="00867EF4">
            <w:pPr>
              <w:pStyle w:val="Lijstalinea"/>
              <w:numPr>
                <w:ilvl w:val="1"/>
                <w:numId w:val="3"/>
              </w:numPr>
            </w:pPr>
          </w:p>
        </w:tc>
        <w:tc>
          <w:tcPr>
            <w:tcW w:w="5644" w:type="dxa"/>
          </w:tcPr>
          <w:p w14:paraId="4E8C90FE" w14:textId="7DB73BF0" w:rsidR="00867EF4" w:rsidRPr="008D0FEB" w:rsidRDefault="00867EF4" w:rsidP="00867EF4">
            <w:r>
              <w:t xml:space="preserve">Er is een directe koppeling met het incidentregistratiesysteem. Hierdoor zijn alle incidentgegevens automatisch gekoppeld. </w:t>
            </w:r>
          </w:p>
        </w:tc>
        <w:tc>
          <w:tcPr>
            <w:tcW w:w="912" w:type="dxa"/>
          </w:tcPr>
          <w:p w14:paraId="01A33DB7" w14:textId="77777777" w:rsidR="00867EF4" w:rsidRDefault="00867EF4" w:rsidP="00867EF4"/>
        </w:tc>
        <w:tc>
          <w:tcPr>
            <w:tcW w:w="1673" w:type="dxa"/>
          </w:tcPr>
          <w:p w14:paraId="5E7804B5" w14:textId="77777777" w:rsidR="00867EF4" w:rsidRDefault="00867EF4" w:rsidP="00867EF4"/>
        </w:tc>
      </w:tr>
      <w:tr w:rsidR="00867EF4" w14:paraId="37A67059" w14:textId="21D08911" w:rsidTr="00D1468B">
        <w:trPr>
          <w:trHeight w:val="394"/>
        </w:trPr>
        <w:tc>
          <w:tcPr>
            <w:tcW w:w="980" w:type="dxa"/>
          </w:tcPr>
          <w:p w14:paraId="34BF3A12" w14:textId="77777777" w:rsidR="00867EF4" w:rsidRDefault="00867EF4" w:rsidP="00867EF4">
            <w:pPr>
              <w:pStyle w:val="Lijstalinea"/>
              <w:numPr>
                <w:ilvl w:val="1"/>
                <w:numId w:val="3"/>
              </w:numPr>
            </w:pPr>
          </w:p>
        </w:tc>
        <w:tc>
          <w:tcPr>
            <w:tcW w:w="5644" w:type="dxa"/>
          </w:tcPr>
          <w:p w14:paraId="27238162" w14:textId="3CB34E04" w:rsidR="00867EF4" w:rsidRPr="008D0FEB" w:rsidRDefault="00867EF4" w:rsidP="00867EF4">
            <w:r w:rsidRPr="00F95FA8">
              <w:t>Incidenten tijdens DCU moeten ook in de voertuigviewer worden geladen.</w:t>
            </w:r>
          </w:p>
        </w:tc>
        <w:tc>
          <w:tcPr>
            <w:tcW w:w="912" w:type="dxa"/>
          </w:tcPr>
          <w:p w14:paraId="182752F6" w14:textId="77777777" w:rsidR="00867EF4" w:rsidRDefault="00867EF4" w:rsidP="00867EF4"/>
        </w:tc>
        <w:tc>
          <w:tcPr>
            <w:tcW w:w="1673" w:type="dxa"/>
          </w:tcPr>
          <w:p w14:paraId="58270746" w14:textId="77777777" w:rsidR="00867EF4" w:rsidRDefault="00867EF4" w:rsidP="00867EF4"/>
        </w:tc>
      </w:tr>
      <w:tr w:rsidR="00867EF4" w14:paraId="7DAE4252" w14:textId="27A6C1F6" w:rsidTr="00D1468B">
        <w:trPr>
          <w:trHeight w:val="588"/>
        </w:trPr>
        <w:tc>
          <w:tcPr>
            <w:tcW w:w="980" w:type="dxa"/>
          </w:tcPr>
          <w:p w14:paraId="1C1CFCFA" w14:textId="77777777" w:rsidR="00867EF4" w:rsidRDefault="00867EF4" w:rsidP="00867EF4">
            <w:pPr>
              <w:pStyle w:val="Lijstalinea"/>
              <w:numPr>
                <w:ilvl w:val="1"/>
                <w:numId w:val="3"/>
              </w:numPr>
            </w:pPr>
          </w:p>
        </w:tc>
        <w:tc>
          <w:tcPr>
            <w:tcW w:w="5644" w:type="dxa"/>
          </w:tcPr>
          <w:p w14:paraId="1F21CDC0" w14:textId="0D9D0D31" w:rsidR="00867EF4" w:rsidRPr="008D0FEB" w:rsidRDefault="00867EF4" w:rsidP="00867EF4">
            <w:r>
              <w:t>De applicatie moet een actueel en toekomstig weerbericht kunnen tonen op basis van de data van het KNMI.</w:t>
            </w:r>
          </w:p>
        </w:tc>
        <w:tc>
          <w:tcPr>
            <w:tcW w:w="912" w:type="dxa"/>
          </w:tcPr>
          <w:p w14:paraId="6EDF0ACD" w14:textId="77777777" w:rsidR="00867EF4" w:rsidRDefault="00867EF4" w:rsidP="00867EF4"/>
        </w:tc>
        <w:tc>
          <w:tcPr>
            <w:tcW w:w="1673" w:type="dxa"/>
          </w:tcPr>
          <w:p w14:paraId="436BBDF4" w14:textId="77777777" w:rsidR="00867EF4" w:rsidRDefault="00867EF4" w:rsidP="00867EF4"/>
        </w:tc>
      </w:tr>
      <w:tr w:rsidR="00867EF4" w14:paraId="0ECA4BDE" w14:textId="7537BC69" w:rsidTr="00D1468B">
        <w:trPr>
          <w:trHeight w:val="588"/>
        </w:trPr>
        <w:tc>
          <w:tcPr>
            <w:tcW w:w="980" w:type="dxa"/>
          </w:tcPr>
          <w:p w14:paraId="741935C2" w14:textId="77777777" w:rsidR="00867EF4" w:rsidRDefault="00867EF4" w:rsidP="00867EF4">
            <w:pPr>
              <w:pStyle w:val="Lijstalinea"/>
              <w:numPr>
                <w:ilvl w:val="1"/>
                <w:numId w:val="3"/>
              </w:numPr>
            </w:pPr>
          </w:p>
        </w:tc>
        <w:tc>
          <w:tcPr>
            <w:tcW w:w="5644" w:type="dxa"/>
          </w:tcPr>
          <w:p w14:paraId="06305AE0" w14:textId="54D2B84E" w:rsidR="00867EF4" w:rsidRPr="008D0FEB" w:rsidRDefault="00867EF4" w:rsidP="00867EF4">
            <w:r>
              <w:t xml:space="preserve">Het moet mogelijk zijn om de voertuigstatus aan te passen met de applicatie. </w:t>
            </w:r>
          </w:p>
        </w:tc>
        <w:tc>
          <w:tcPr>
            <w:tcW w:w="912" w:type="dxa"/>
          </w:tcPr>
          <w:p w14:paraId="081AFF8C" w14:textId="77777777" w:rsidR="00867EF4" w:rsidRDefault="00867EF4" w:rsidP="00867EF4"/>
        </w:tc>
        <w:tc>
          <w:tcPr>
            <w:tcW w:w="1673" w:type="dxa"/>
          </w:tcPr>
          <w:p w14:paraId="7644045F" w14:textId="77777777" w:rsidR="00867EF4" w:rsidRDefault="00867EF4" w:rsidP="00867EF4"/>
        </w:tc>
      </w:tr>
      <w:tr w:rsidR="00867EF4" w14:paraId="787D1DB9" w14:textId="0725063F" w:rsidTr="00D1468B">
        <w:trPr>
          <w:trHeight w:val="588"/>
        </w:trPr>
        <w:tc>
          <w:tcPr>
            <w:tcW w:w="980" w:type="dxa"/>
          </w:tcPr>
          <w:p w14:paraId="002ACD6F" w14:textId="77777777" w:rsidR="00867EF4" w:rsidRDefault="00867EF4" w:rsidP="00867EF4">
            <w:pPr>
              <w:pStyle w:val="Lijstalinea"/>
              <w:numPr>
                <w:ilvl w:val="1"/>
                <w:numId w:val="3"/>
              </w:numPr>
            </w:pPr>
          </w:p>
        </w:tc>
        <w:tc>
          <w:tcPr>
            <w:tcW w:w="5644" w:type="dxa"/>
          </w:tcPr>
          <w:p w14:paraId="0517BF5E" w14:textId="0A15EB29" w:rsidR="00867EF4" w:rsidRPr="008D0FEB" w:rsidRDefault="00867EF4" w:rsidP="00867EF4">
            <w:r>
              <w:t>Het moet mogelijk zijn om te kunnen wissel van gebruikersaccounts. Deze instelling moet aanpasbaar zijn per gebruikersgroep.</w:t>
            </w:r>
          </w:p>
        </w:tc>
        <w:tc>
          <w:tcPr>
            <w:tcW w:w="912" w:type="dxa"/>
          </w:tcPr>
          <w:p w14:paraId="7B153AC9" w14:textId="77777777" w:rsidR="00867EF4" w:rsidRDefault="00867EF4" w:rsidP="00867EF4"/>
        </w:tc>
        <w:tc>
          <w:tcPr>
            <w:tcW w:w="1673" w:type="dxa"/>
          </w:tcPr>
          <w:p w14:paraId="326D6219" w14:textId="77777777" w:rsidR="00867EF4" w:rsidRDefault="00867EF4" w:rsidP="00867EF4"/>
        </w:tc>
      </w:tr>
      <w:tr w:rsidR="00867EF4" w14:paraId="6E6A3C7F" w14:textId="2DE94A00" w:rsidTr="00D1468B">
        <w:trPr>
          <w:trHeight w:val="588"/>
        </w:trPr>
        <w:tc>
          <w:tcPr>
            <w:tcW w:w="980" w:type="dxa"/>
          </w:tcPr>
          <w:p w14:paraId="36F51B8D" w14:textId="77777777" w:rsidR="00867EF4" w:rsidRDefault="00867EF4" w:rsidP="00867EF4">
            <w:pPr>
              <w:pStyle w:val="Lijstalinea"/>
              <w:numPr>
                <w:ilvl w:val="1"/>
                <w:numId w:val="3"/>
              </w:numPr>
            </w:pPr>
          </w:p>
        </w:tc>
        <w:tc>
          <w:tcPr>
            <w:tcW w:w="5644" w:type="dxa"/>
          </w:tcPr>
          <w:p w14:paraId="742ED2FA" w14:textId="4C3A0DAB" w:rsidR="00867EF4" w:rsidRPr="008D0FEB" w:rsidRDefault="00867EF4" w:rsidP="00867EF4">
            <w:r>
              <w:t>Er moet een mogelijkheid zijn om uitloggen/wissel van accounts onmogelijk te maken. Deze instelling moet aanpasbaar zijn per gebruikersgroep.</w:t>
            </w:r>
          </w:p>
        </w:tc>
        <w:tc>
          <w:tcPr>
            <w:tcW w:w="912" w:type="dxa"/>
          </w:tcPr>
          <w:p w14:paraId="4360AA18" w14:textId="77777777" w:rsidR="00867EF4" w:rsidRDefault="00867EF4" w:rsidP="00867EF4"/>
        </w:tc>
        <w:tc>
          <w:tcPr>
            <w:tcW w:w="1673" w:type="dxa"/>
          </w:tcPr>
          <w:p w14:paraId="69C8A31C" w14:textId="77777777" w:rsidR="00867EF4" w:rsidRDefault="00867EF4" w:rsidP="00867EF4"/>
        </w:tc>
      </w:tr>
      <w:tr w:rsidR="00867EF4" w14:paraId="4EC027EF" w14:textId="5FAE7BE3" w:rsidTr="00D1468B">
        <w:trPr>
          <w:trHeight w:val="292"/>
        </w:trPr>
        <w:tc>
          <w:tcPr>
            <w:tcW w:w="980" w:type="dxa"/>
          </w:tcPr>
          <w:p w14:paraId="114FA462" w14:textId="77777777" w:rsidR="00867EF4" w:rsidRDefault="00867EF4" w:rsidP="00867EF4">
            <w:pPr>
              <w:pStyle w:val="Lijstalinea"/>
              <w:numPr>
                <w:ilvl w:val="1"/>
                <w:numId w:val="3"/>
              </w:numPr>
            </w:pPr>
          </w:p>
        </w:tc>
        <w:tc>
          <w:tcPr>
            <w:tcW w:w="5644" w:type="dxa"/>
          </w:tcPr>
          <w:p w14:paraId="37620F81" w14:textId="55CEA6BC" w:rsidR="00867EF4" w:rsidRPr="008D0FEB" w:rsidRDefault="00867EF4" w:rsidP="00867EF4">
            <w:r>
              <w:t>De applicatie moet 99,9% van de tijd beschikbaar zijn.</w:t>
            </w:r>
          </w:p>
        </w:tc>
        <w:tc>
          <w:tcPr>
            <w:tcW w:w="912" w:type="dxa"/>
          </w:tcPr>
          <w:p w14:paraId="47F9A1C7" w14:textId="77777777" w:rsidR="00867EF4" w:rsidRDefault="00867EF4" w:rsidP="00867EF4"/>
        </w:tc>
        <w:tc>
          <w:tcPr>
            <w:tcW w:w="1673" w:type="dxa"/>
          </w:tcPr>
          <w:p w14:paraId="43D38A75" w14:textId="77777777" w:rsidR="00867EF4" w:rsidRDefault="00867EF4" w:rsidP="00867EF4"/>
        </w:tc>
      </w:tr>
      <w:tr w:rsidR="00867EF4" w14:paraId="10F6C614" w14:textId="11AA066C" w:rsidTr="00D1468B">
        <w:trPr>
          <w:trHeight w:val="588"/>
        </w:trPr>
        <w:tc>
          <w:tcPr>
            <w:tcW w:w="980" w:type="dxa"/>
          </w:tcPr>
          <w:p w14:paraId="4D42E344" w14:textId="77777777" w:rsidR="00867EF4" w:rsidRDefault="00867EF4" w:rsidP="00867EF4">
            <w:pPr>
              <w:pStyle w:val="Lijstalinea"/>
              <w:numPr>
                <w:ilvl w:val="1"/>
                <w:numId w:val="3"/>
              </w:numPr>
            </w:pPr>
          </w:p>
        </w:tc>
        <w:tc>
          <w:tcPr>
            <w:tcW w:w="5644" w:type="dxa"/>
          </w:tcPr>
          <w:p w14:paraId="1A15843E" w14:textId="751E9B55" w:rsidR="00867EF4" w:rsidRPr="008D0FEB" w:rsidRDefault="00867EF4" w:rsidP="00867EF4">
            <w:r>
              <w:t>De applicatie moet een nachtmodus hebben. Deze moet handmatig instelbaar zijn en optioneel gelijk kunnen lopen met de dag/nachtmodus van de Ipad. In het geval van de navigatie-applicaties dient deze optioneel gekoppeld te kunnen worden aan de sensoren van het voertuig, bijvoorbeeld via Apple Carplay.</w:t>
            </w:r>
          </w:p>
        </w:tc>
        <w:tc>
          <w:tcPr>
            <w:tcW w:w="912" w:type="dxa"/>
          </w:tcPr>
          <w:p w14:paraId="467EFE83" w14:textId="77777777" w:rsidR="00867EF4" w:rsidRDefault="00867EF4" w:rsidP="00867EF4"/>
        </w:tc>
        <w:tc>
          <w:tcPr>
            <w:tcW w:w="1673" w:type="dxa"/>
          </w:tcPr>
          <w:p w14:paraId="42C5155B" w14:textId="77777777" w:rsidR="00867EF4" w:rsidRDefault="00867EF4" w:rsidP="00867EF4"/>
        </w:tc>
      </w:tr>
      <w:tr w:rsidR="00867EF4" w14:paraId="374E3BFB" w14:textId="33922BBA" w:rsidTr="00D1468B">
        <w:trPr>
          <w:trHeight w:val="588"/>
        </w:trPr>
        <w:tc>
          <w:tcPr>
            <w:tcW w:w="980" w:type="dxa"/>
          </w:tcPr>
          <w:p w14:paraId="766CE75E" w14:textId="77777777" w:rsidR="00867EF4" w:rsidRDefault="00867EF4" w:rsidP="00867EF4">
            <w:pPr>
              <w:pStyle w:val="Lijstalinea"/>
              <w:numPr>
                <w:ilvl w:val="1"/>
                <w:numId w:val="3"/>
              </w:numPr>
            </w:pPr>
          </w:p>
        </w:tc>
        <w:tc>
          <w:tcPr>
            <w:tcW w:w="5644" w:type="dxa"/>
          </w:tcPr>
          <w:p w14:paraId="4AF4EE8B" w14:textId="2DE17EED" w:rsidR="00867EF4" w:rsidRPr="008D0FEB" w:rsidRDefault="00867EF4" w:rsidP="00867EF4">
            <w:r w:rsidRPr="00085308">
              <w:t>De beheerder moet op afstand mee kunnen kijken met de applicatie en de applicatie geforceerd af kunnen sluiten.</w:t>
            </w:r>
          </w:p>
        </w:tc>
        <w:tc>
          <w:tcPr>
            <w:tcW w:w="912" w:type="dxa"/>
          </w:tcPr>
          <w:p w14:paraId="31702BD4" w14:textId="77777777" w:rsidR="00867EF4" w:rsidRDefault="00867EF4" w:rsidP="00867EF4"/>
        </w:tc>
        <w:tc>
          <w:tcPr>
            <w:tcW w:w="1673" w:type="dxa"/>
          </w:tcPr>
          <w:p w14:paraId="09A45651" w14:textId="77777777" w:rsidR="00867EF4" w:rsidRDefault="00867EF4" w:rsidP="00867EF4"/>
        </w:tc>
      </w:tr>
      <w:tr w:rsidR="00867EF4" w:rsidRPr="007819D7" w14:paraId="0DA3715B" w14:textId="59A737F9" w:rsidTr="00D1468B">
        <w:trPr>
          <w:trHeight w:val="300"/>
        </w:trPr>
        <w:tc>
          <w:tcPr>
            <w:tcW w:w="6624" w:type="dxa"/>
            <w:gridSpan w:val="2"/>
            <w:hideMark/>
          </w:tcPr>
          <w:p w14:paraId="471485B3" w14:textId="1BBE6677" w:rsidR="00867EF4" w:rsidRPr="009046A3" w:rsidRDefault="00867EF4" w:rsidP="00867EF4">
            <w:pPr>
              <w:pStyle w:val="Lijstalinea"/>
              <w:numPr>
                <w:ilvl w:val="0"/>
                <w:numId w:val="3"/>
              </w:numPr>
              <w:rPr>
                <w:b/>
                <w:bCs/>
              </w:rPr>
            </w:pPr>
            <w:r w:rsidRPr="009046A3">
              <w:rPr>
                <w:b/>
                <w:bCs/>
              </w:rPr>
              <w:t xml:space="preserve">Eisen </w:t>
            </w:r>
            <w:r>
              <w:rPr>
                <w:b/>
                <w:bCs/>
              </w:rPr>
              <w:t>v</w:t>
            </w:r>
            <w:r w:rsidRPr="004C0547">
              <w:rPr>
                <w:b/>
                <w:bCs/>
              </w:rPr>
              <w:t>oertuignavigatie</w:t>
            </w:r>
          </w:p>
        </w:tc>
        <w:tc>
          <w:tcPr>
            <w:tcW w:w="912" w:type="dxa"/>
            <w:hideMark/>
          </w:tcPr>
          <w:p w14:paraId="795A05F5" w14:textId="77777777" w:rsidR="00867EF4" w:rsidRPr="007819D7" w:rsidRDefault="00867EF4" w:rsidP="00867EF4">
            <w:r w:rsidRPr="007819D7">
              <w:t> </w:t>
            </w:r>
          </w:p>
        </w:tc>
        <w:tc>
          <w:tcPr>
            <w:tcW w:w="1673" w:type="dxa"/>
          </w:tcPr>
          <w:p w14:paraId="7F1B3896" w14:textId="77777777" w:rsidR="00867EF4" w:rsidRPr="007819D7" w:rsidRDefault="00867EF4" w:rsidP="00867EF4"/>
        </w:tc>
      </w:tr>
      <w:tr w:rsidR="00867EF4" w:rsidRPr="007819D7" w14:paraId="48BBDDD4" w14:textId="1CE7F6FC" w:rsidTr="00D1468B">
        <w:trPr>
          <w:trHeight w:val="300"/>
        </w:trPr>
        <w:tc>
          <w:tcPr>
            <w:tcW w:w="980" w:type="dxa"/>
          </w:tcPr>
          <w:p w14:paraId="52407285" w14:textId="598BB772" w:rsidR="00867EF4" w:rsidRPr="007819D7" w:rsidRDefault="00867EF4" w:rsidP="00867EF4">
            <w:pPr>
              <w:pStyle w:val="Lijstalinea"/>
              <w:numPr>
                <w:ilvl w:val="1"/>
                <w:numId w:val="3"/>
              </w:numPr>
            </w:pPr>
          </w:p>
        </w:tc>
        <w:tc>
          <w:tcPr>
            <w:tcW w:w="5644" w:type="dxa"/>
          </w:tcPr>
          <w:p w14:paraId="0D763694" w14:textId="0D63C512" w:rsidR="00867EF4" w:rsidRPr="007819D7" w:rsidRDefault="00867EF4" w:rsidP="00867EF4">
            <w:r>
              <w:t>De navigatie-component dient door de leverancier zelf ontwikkeld te zijn. Gebruik van software van derden wordt niet geaccepteerd.</w:t>
            </w:r>
          </w:p>
        </w:tc>
        <w:tc>
          <w:tcPr>
            <w:tcW w:w="912" w:type="dxa"/>
          </w:tcPr>
          <w:p w14:paraId="0B189294" w14:textId="30CFECAB" w:rsidR="00867EF4" w:rsidRPr="007819D7" w:rsidRDefault="00867EF4" w:rsidP="00867EF4"/>
        </w:tc>
        <w:tc>
          <w:tcPr>
            <w:tcW w:w="1673" w:type="dxa"/>
          </w:tcPr>
          <w:p w14:paraId="09FAF326" w14:textId="77777777" w:rsidR="00867EF4" w:rsidRPr="007819D7" w:rsidRDefault="00867EF4" w:rsidP="00867EF4"/>
        </w:tc>
      </w:tr>
      <w:tr w:rsidR="00867EF4" w14:paraId="2D6BDC08" w14:textId="0848064F" w:rsidTr="00D1468B">
        <w:trPr>
          <w:trHeight w:val="300"/>
        </w:trPr>
        <w:tc>
          <w:tcPr>
            <w:tcW w:w="980" w:type="dxa"/>
          </w:tcPr>
          <w:p w14:paraId="75D2527C" w14:textId="60096741" w:rsidR="00867EF4" w:rsidRDefault="00867EF4" w:rsidP="00867EF4">
            <w:pPr>
              <w:pStyle w:val="Lijstalinea"/>
              <w:numPr>
                <w:ilvl w:val="1"/>
                <w:numId w:val="3"/>
              </w:numPr>
            </w:pPr>
          </w:p>
        </w:tc>
        <w:tc>
          <w:tcPr>
            <w:tcW w:w="5644" w:type="dxa"/>
          </w:tcPr>
          <w:p w14:paraId="472CA31A" w14:textId="16260F16" w:rsidR="00867EF4" w:rsidRDefault="00867EF4" w:rsidP="00867EF4">
            <w:r w:rsidRPr="00937487">
              <w:t>De applicatie dient native ondersteuning te hebben voor Apple Carplay. Deze functionaliteit dient bij een eventuele presentatie te worden gedemonstreerd ter verificatie.</w:t>
            </w:r>
          </w:p>
        </w:tc>
        <w:tc>
          <w:tcPr>
            <w:tcW w:w="912" w:type="dxa"/>
          </w:tcPr>
          <w:p w14:paraId="49003680" w14:textId="130BD92B" w:rsidR="00867EF4" w:rsidRDefault="00867EF4" w:rsidP="00867EF4"/>
        </w:tc>
        <w:tc>
          <w:tcPr>
            <w:tcW w:w="1673" w:type="dxa"/>
          </w:tcPr>
          <w:p w14:paraId="4E26B4CD" w14:textId="77777777" w:rsidR="00867EF4" w:rsidRDefault="00867EF4" w:rsidP="00867EF4"/>
        </w:tc>
      </w:tr>
      <w:tr w:rsidR="00867EF4" w14:paraId="721B12A2" w14:textId="717EE35A" w:rsidTr="00D1468B">
        <w:trPr>
          <w:trHeight w:val="300"/>
        </w:trPr>
        <w:tc>
          <w:tcPr>
            <w:tcW w:w="980" w:type="dxa"/>
          </w:tcPr>
          <w:p w14:paraId="46413C78" w14:textId="77777777" w:rsidR="00867EF4" w:rsidRDefault="00867EF4" w:rsidP="00867EF4">
            <w:pPr>
              <w:pStyle w:val="Lijstalinea"/>
              <w:numPr>
                <w:ilvl w:val="1"/>
                <w:numId w:val="3"/>
              </w:numPr>
            </w:pPr>
          </w:p>
        </w:tc>
        <w:tc>
          <w:tcPr>
            <w:tcW w:w="5644" w:type="dxa"/>
          </w:tcPr>
          <w:p w14:paraId="4FB9A3C1" w14:textId="2FA658D8" w:rsidR="00867EF4" w:rsidRDefault="00867EF4" w:rsidP="00867EF4">
            <w:r w:rsidRPr="00937487">
              <w:t>Wegopbrekingen moeten automatisch kunnen worden ingelezen en geactiveerd vanuit Melvin. Geïmporteerde wegopbrekingen moeten kunnen worden ingelezen en geactiveerd vanuit Melvin. Geïmporteerde wegopbrekingen moeten kunnen worden gewijzigd en naar wens wel of niet overschreven worden bij wijzigingen in Melvin, maar dienen standaard actief te zijn na import.</w:t>
            </w:r>
          </w:p>
        </w:tc>
        <w:tc>
          <w:tcPr>
            <w:tcW w:w="912" w:type="dxa"/>
          </w:tcPr>
          <w:p w14:paraId="1FCC0CFD" w14:textId="77777777" w:rsidR="00867EF4" w:rsidRDefault="00867EF4" w:rsidP="00867EF4"/>
        </w:tc>
        <w:tc>
          <w:tcPr>
            <w:tcW w:w="1673" w:type="dxa"/>
          </w:tcPr>
          <w:p w14:paraId="2BE4EAD5" w14:textId="77777777" w:rsidR="00867EF4" w:rsidRDefault="00867EF4" w:rsidP="00867EF4"/>
        </w:tc>
      </w:tr>
      <w:tr w:rsidR="00867EF4" w14:paraId="54513DF5" w14:textId="2C3E9A57" w:rsidTr="00D1468B">
        <w:trPr>
          <w:trHeight w:val="300"/>
        </w:trPr>
        <w:tc>
          <w:tcPr>
            <w:tcW w:w="980" w:type="dxa"/>
          </w:tcPr>
          <w:p w14:paraId="456FCA0A" w14:textId="77777777" w:rsidR="00867EF4" w:rsidRDefault="00867EF4" w:rsidP="00867EF4">
            <w:pPr>
              <w:pStyle w:val="Lijstalinea"/>
              <w:numPr>
                <w:ilvl w:val="1"/>
                <w:numId w:val="3"/>
              </w:numPr>
            </w:pPr>
          </w:p>
        </w:tc>
        <w:tc>
          <w:tcPr>
            <w:tcW w:w="5644" w:type="dxa"/>
          </w:tcPr>
          <w:p w14:paraId="6CA6AF2E" w14:textId="649ABD5F" w:rsidR="00867EF4" w:rsidRDefault="00867EF4" w:rsidP="00867EF4">
            <w:r w:rsidRPr="00937487">
              <w:t>De zichtbaarheid van wegopbrekingen en uitzonderingen op de reguliere routering dient optioneel in-of uitgeschakeld te kunnen worden door de eindgebruiker.</w:t>
            </w:r>
          </w:p>
        </w:tc>
        <w:tc>
          <w:tcPr>
            <w:tcW w:w="912" w:type="dxa"/>
          </w:tcPr>
          <w:p w14:paraId="519B77D6" w14:textId="77777777" w:rsidR="00867EF4" w:rsidRDefault="00867EF4" w:rsidP="00867EF4"/>
        </w:tc>
        <w:tc>
          <w:tcPr>
            <w:tcW w:w="1673" w:type="dxa"/>
          </w:tcPr>
          <w:p w14:paraId="78B3CC3A" w14:textId="77777777" w:rsidR="00867EF4" w:rsidRDefault="00867EF4" w:rsidP="00867EF4"/>
        </w:tc>
      </w:tr>
      <w:tr w:rsidR="00867EF4" w14:paraId="137C020F" w14:textId="5FBFCDC1" w:rsidTr="00D1468B">
        <w:trPr>
          <w:trHeight w:val="300"/>
        </w:trPr>
        <w:tc>
          <w:tcPr>
            <w:tcW w:w="980" w:type="dxa"/>
          </w:tcPr>
          <w:p w14:paraId="0140F137" w14:textId="77777777" w:rsidR="00867EF4" w:rsidRDefault="00867EF4" w:rsidP="00867EF4">
            <w:pPr>
              <w:pStyle w:val="Lijstalinea"/>
              <w:numPr>
                <w:ilvl w:val="1"/>
                <w:numId w:val="3"/>
              </w:numPr>
            </w:pPr>
          </w:p>
        </w:tc>
        <w:tc>
          <w:tcPr>
            <w:tcW w:w="5644" w:type="dxa"/>
          </w:tcPr>
          <w:p w14:paraId="337284C0" w14:textId="0D8D17EF" w:rsidR="00867EF4" w:rsidRDefault="00867EF4" w:rsidP="00867EF4">
            <w:r w:rsidRPr="00937487">
              <w:t>Bij het doorvoeren van wegblokkades wil afnemer een visuele indicator in de beheeromgeving die in real-time aantoont of de blokkade op dit moment actief is in de routering of nog niet.</w:t>
            </w:r>
          </w:p>
        </w:tc>
        <w:tc>
          <w:tcPr>
            <w:tcW w:w="912" w:type="dxa"/>
          </w:tcPr>
          <w:p w14:paraId="4B5B9550" w14:textId="77777777" w:rsidR="00867EF4" w:rsidRDefault="00867EF4" w:rsidP="00867EF4"/>
        </w:tc>
        <w:tc>
          <w:tcPr>
            <w:tcW w:w="1673" w:type="dxa"/>
          </w:tcPr>
          <w:p w14:paraId="5C455E45" w14:textId="77777777" w:rsidR="00867EF4" w:rsidRDefault="00867EF4" w:rsidP="00867EF4"/>
        </w:tc>
      </w:tr>
      <w:tr w:rsidR="00867EF4" w14:paraId="608590E5" w14:textId="33278A94" w:rsidTr="00D1468B">
        <w:trPr>
          <w:trHeight w:val="300"/>
        </w:trPr>
        <w:tc>
          <w:tcPr>
            <w:tcW w:w="980" w:type="dxa"/>
          </w:tcPr>
          <w:p w14:paraId="09FE163A" w14:textId="77777777" w:rsidR="00867EF4" w:rsidRDefault="00867EF4" w:rsidP="00867EF4">
            <w:pPr>
              <w:pStyle w:val="Lijstalinea"/>
              <w:numPr>
                <w:ilvl w:val="1"/>
                <w:numId w:val="3"/>
              </w:numPr>
            </w:pPr>
          </w:p>
        </w:tc>
        <w:tc>
          <w:tcPr>
            <w:tcW w:w="5644" w:type="dxa"/>
          </w:tcPr>
          <w:p w14:paraId="73A7702E" w14:textId="4E03D6B5" w:rsidR="00867EF4" w:rsidRDefault="00867EF4" w:rsidP="00867EF4">
            <w:r>
              <w:t>De applicatie moet GMS-data (incidentnummer, datum, tijd, adres, prioriteit, meldingsclassificatie, gespreksgroep, voertuiginformatie, kladblok, etc.) kunnen ontsluiten en weergeven.</w:t>
            </w:r>
          </w:p>
        </w:tc>
        <w:tc>
          <w:tcPr>
            <w:tcW w:w="912" w:type="dxa"/>
          </w:tcPr>
          <w:p w14:paraId="79878EFE" w14:textId="77777777" w:rsidR="00867EF4" w:rsidRDefault="00867EF4" w:rsidP="00867EF4"/>
        </w:tc>
        <w:tc>
          <w:tcPr>
            <w:tcW w:w="1673" w:type="dxa"/>
          </w:tcPr>
          <w:p w14:paraId="0EFC1F58" w14:textId="77777777" w:rsidR="00867EF4" w:rsidRDefault="00867EF4" w:rsidP="00867EF4"/>
        </w:tc>
      </w:tr>
      <w:tr w:rsidR="00867EF4" w14:paraId="5A6C7758" w14:textId="6C8537D9" w:rsidTr="00D1468B">
        <w:trPr>
          <w:trHeight w:val="300"/>
        </w:trPr>
        <w:tc>
          <w:tcPr>
            <w:tcW w:w="980" w:type="dxa"/>
          </w:tcPr>
          <w:p w14:paraId="0BD56F22" w14:textId="77777777" w:rsidR="00867EF4" w:rsidRDefault="00867EF4" w:rsidP="00867EF4">
            <w:pPr>
              <w:pStyle w:val="Lijstalinea"/>
              <w:numPr>
                <w:ilvl w:val="1"/>
                <w:numId w:val="3"/>
              </w:numPr>
            </w:pPr>
          </w:p>
        </w:tc>
        <w:tc>
          <w:tcPr>
            <w:tcW w:w="5644" w:type="dxa"/>
          </w:tcPr>
          <w:p w14:paraId="1615244D" w14:textId="1AE8700A" w:rsidR="00867EF4" w:rsidRDefault="00867EF4" w:rsidP="00867EF4">
            <w:r>
              <w:t>De applicatie moet een redundant uitgevoerde verbinding hebben met GMS. (Bijv. d.m.v. web-service en een replicaserver).</w:t>
            </w:r>
          </w:p>
        </w:tc>
        <w:tc>
          <w:tcPr>
            <w:tcW w:w="912" w:type="dxa"/>
          </w:tcPr>
          <w:p w14:paraId="441E533F" w14:textId="77777777" w:rsidR="00867EF4" w:rsidRDefault="00867EF4" w:rsidP="00867EF4"/>
        </w:tc>
        <w:tc>
          <w:tcPr>
            <w:tcW w:w="1673" w:type="dxa"/>
          </w:tcPr>
          <w:p w14:paraId="4DBC61B0" w14:textId="77777777" w:rsidR="00867EF4" w:rsidRDefault="00867EF4" w:rsidP="00867EF4"/>
        </w:tc>
      </w:tr>
      <w:tr w:rsidR="00867EF4" w14:paraId="19D88E16" w14:textId="371FB570" w:rsidTr="00D1468B">
        <w:trPr>
          <w:trHeight w:val="300"/>
        </w:trPr>
        <w:tc>
          <w:tcPr>
            <w:tcW w:w="980" w:type="dxa"/>
          </w:tcPr>
          <w:p w14:paraId="28A78223" w14:textId="77777777" w:rsidR="00867EF4" w:rsidRDefault="00867EF4" w:rsidP="00867EF4">
            <w:pPr>
              <w:pStyle w:val="Lijstalinea"/>
              <w:numPr>
                <w:ilvl w:val="1"/>
                <w:numId w:val="3"/>
              </w:numPr>
            </w:pPr>
          </w:p>
        </w:tc>
        <w:tc>
          <w:tcPr>
            <w:tcW w:w="5644" w:type="dxa"/>
          </w:tcPr>
          <w:p w14:paraId="3D382F1D" w14:textId="61DD38D4" w:rsidR="00867EF4" w:rsidRDefault="00867EF4" w:rsidP="00867EF4">
            <w:r>
              <w:t xml:space="preserve">Voertuigen kunnen individueel van elkaar naar een andere locatie gedirigeerd worden dan het incident. Dit kan doormiddel van een commando in de voertuigviewer of de meldkamercentralist. </w:t>
            </w:r>
          </w:p>
        </w:tc>
        <w:tc>
          <w:tcPr>
            <w:tcW w:w="912" w:type="dxa"/>
          </w:tcPr>
          <w:p w14:paraId="2F74406E" w14:textId="77777777" w:rsidR="00867EF4" w:rsidRDefault="00867EF4" w:rsidP="00867EF4"/>
        </w:tc>
        <w:tc>
          <w:tcPr>
            <w:tcW w:w="1673" w:type="dxa"/>
          </w:tcPr>
          <w:p w14:paraId="56805D02" w14:textId="77777777" w:rsidR="00867EF4" w:rsidRDefault="00867EF4" w:rsidP="00867EF4"/>
        </w:tc>
      </w:tr>
      <w:tr w:rsidR="00867EF4" w14:paraId="64F16AC4" w14:textId="11C66399" w:rsidTr="00D1468B">
        <w:trPr>
          <w:trHeight w:val="300"/>
        </w:trPr>
        <w:tc>
          <w:tcPr>
            <w:tcW w:w="980" w:type="dxa"/>
          </w:tcPr>
          <w:p w14:paraId="25B8D89A" w14:textId="77777777" w:rsidR="00867EF4" w:rsidRDefault="00867EF4" w:rsidP="00867EF4">
            <w:pPr>
              <w:pStyle w:val="Lijstalinea"/>
              <w:numPr>
                <w:ilvl w:val="1"/>
                <w:numId w:val="3"/>
              </w:numPr>
            </w:pPr>
          </w:p>
        </w:tc>
        <w:tc>
          <w:tcPr>
            <w:tcW w:w="5644" w:type="dxa"/>
          </w:tcPr>
          <w:p w14:paraId="3F5A4378" w14:textId="566893FF" w:rsidR="00867EF4" w:rsidRDefault="00867EF4" w:rsidP="00867EF4">
            <w:r w:rsidRPr="004966F2">
              <w:t>Incidenten vanuit de DCU activeren ook de navigatie.</w:t>
            </w:r>
          </w:p>
        </w:tc>
        <w:tc>
          <w:tcPr>
            <w:tcW w:w="912" w:type="dxa"/>
          </w:tcPr>
          <w:p w14:paraId="04DB1CED" w14:textId="77777777" w:rsidR="00867EF4" w:rsidRDefault="00867EF4" w:rsidP="00867EF4"/>
        </w:tc>
        <w:tc>
          <w:tcPr>
            <w:tcW w:w="1673" w:type="dxa"/>
          </w:tcPr>
          <w:p w14:paraId="02E7AFE4" w14:textId="77777777" w:rsidR="00867EF4" w:rsidRDefault="00867EF4" w:rsidP="00867EF4"/>
        </w:tc>
      </w:tr>
      <w:tr w:rsidR="00867EF4" w14:paraId="0F27A9F7" w14:textId="74A7A35D" w:rsidTr="00D1468B">
        <w:trPr>
          <w:trHeight w:val="300"/>
        </w:trPr>
        <w:tc>
          <w:tcPr>
            <w:tcW w:w="980" w:type="dxa"/>
          </w:tcPr>
          <w:p w14:paraId="3DFDF372" w14:textId="77777777" w:rsidR="00867EF4" w:rsidRDefault="00867EF4" w:rsidP="00867EF4">
            <w:pPr>
              <w:pStyle w:val="Lijstalinea"/>
              <w:numPr>
                <w:ilvl w:val="1"/>
                <w:numId w:val="3"/>
              </w:numPr>
            </w:pPr>
          </w:p>
        </w:tc>
        <w:tc>
          <w:tcPr>
            <w:tcW w:w="5644" w:type="dxa"/>
          </w:tcPr>
          <w:p w14:paraId="527120F9" w14:textId="7C55E472" w:rsidR="00867EF4" w:rsidRDefault="00867EF4" w:rsidP="00867EF4">
            <w:r>
              <w:t>De navigatiemodule moet de mogelijkheid bieden om automatische statustijden op te slaan. Deze moeten gekoppeld kunnen worden aan interne en externe systemen.</w:t>
            </w:r>
          </w:p>
        </w:tc>
        <w:tc>
          <w:tcPr>
            <w:tcW w:w="912" w:type="dxa"/>
          </w:tcPr>
          <w:p w14:paraId="590AD203" w14:textId="77777777" w:rsidR="00867EF4" w:rsidRDefault="00867EF4" w:rsidP="00867EF4"/>
        </w:tc>
        <w:tc>
          <w:tcPr>
            <w:tcW w:w="1673" w:type="dxa"/>
          </w:tcPr>
          <w:p w14:paraId="5E331F91" w14:textId="77777777" w:rsidR="00867EF4" w:rsidRDefault="00867EF4" w:rsidP="00867EF4"/>
        </w:tc>
      </w:tr>
      <w:tr w:rsidR="00867EF4" w14:paraId="1223D35D" w14:textId="5BA6A277" w:rsidTr="00D1468B">
        <w:trPr>
          <w:trHeight w:val="300"/>
        </w:trPr>
        <w:tc>
          <w:tcPr>
            <w:tcW w:w="980" w:type="dxa"/>
          </w:tcPr>
          <w:p w14:paraId="0909AF27" w14:textId="77777777" w:rsidR="00867EF4" w:rsidRDefault="00867EF4" w:rsidP="00867EF4">
            <w:pPr>
              <w:pStyle w:val="Lijstalinea"/>
              <w:numPr>
                <w:ilvl w:val="1"/>
                <w:numId w:val="3"/>
              </w:numPr>
            </w:pPr>
          </w:p>
        </w:tc>
        <w:tc>
          <w:tcPr>
            <w:tcW w:w="5644" w:type="dxa"/>
          </w:tcPr>
          <w:p w14:paraId="53913353" w14:textId="239A8536" w:rsidR="00867EF4" w:rsidRDefault="00867EF4" w:rsidP="00867EF4">
            <w:r>
              <w:t>Maakt gebruik van kaartmateriaal dat in eigen beheer van de brandweer 24/7 aanpasbaar is zonder tussenkomst van een derde partij.</w:t>
            </w:r>
          </w:p>
        </w:tc>
        <w:tc>
          <w:tcPr>
            <w:tcW w:w="912" w:type="dxa"/>
          </w:tcPr>
          <w:p w14:paraId="046AD96D" w14:textId="77777777" w:rsidR="00867EF4" w:rsidRDefault="00867EF4" w:rsidP="00867EF4"/>
        </w:tc>
        <w:tc>
          <w:tcPr>
            <w:tcW w:w="1673" w:type="dxa"/>
          </w:tcPr>
          <w:p w14:paraId="22B3A4CC" w14:textId="77777777" w:rsidR="00867EF4" w:rsidRDefault="00867EF4" w:rsidP="00867EF4"/>
        </w:tc>
      </w:tr>
      <w:tr w:rsidR="00867EF4" w14:paraId="65FE559D" w14:textId="5CE6E3F9" w:rsidTr="00D1468B">
        <w:trPr>
          <w:trHeight w:val="300"/>
        </w:trPr>
        <w:tc>
          <w:tcPr>
            <w:tcW w:w="980" w:type="dxa"/>
          </w:tcPr>
          <w:p w14:paraId="023B180F" w14:textId="77777777" w:rsidR="00867EF4" w:rsidRDefault="00867EF4" w:rsidP="00867EF4">
            <w:pPr>
              <w:pStyle w:val="Lijstalinea"/>
              <w:numPr>
                <w:ilvl w:val="1"/>
                <w:numId w:val="3"/>
              </w:numPr>
            </w:pPr>
          </w:p>
        </w:tc>
        <w:tc>
          <w:tcPr>
            <w:tcW w:w="5644" w:type="dxa"/>
          </w:tcPr>
          <w:p w14:paraId="3016AA7A" w14:textId="2AAFC4EC" w:rsidR="00867EF4" w:rsidRDefault="00867EF4" w:rsidP="00867EF4">
            <w:r>
              <w:t>De voertuignavigatie heeft een koppeling met SOS-toegang en Melvin.</w:t>
            </w:r>
          </w:p>
        </w:tc>
        <w:tc>
          <w:tcPr>
            <w:tcW w:w="912" w:type="dxa"/>
          </w:tcPr>
          <w:p w14:paraId="7096D88C" w14:textId="77777777" w:rsidR="00867EF4" w:rsidRDefault="00867EF4" w:rsidP="00867EF4"/>
        </w:tc>
        <w:tc>
          <w:tcPr>
            <w:tcW w:w="1673" w:type="dxa"/>
          </w:tcPr>
          <w:p w14:paraId="20C4BAEC" w14:textId="77777777" w:rsidR="00867EF4" w:rsidRDefault="00867EF4" w:rsidP="00867EF4"/>
        </w:tc>
      </w:tr>
      <w:tr w:rsidR="00867EF4" w14:paraId="57CDFE4D" w14:textId="019EE76F" w:rsidTr="00D1468B">
        <w:trPr>
          <w:trHeight w:val="300"/>
        </w:trPr>
        <w:tc>
          <w:tcPr>
            <w:tcW w:w="980" w:type="dxa"/>
          </w:tcPr>
          <w:p w14:paraId="7396EF0E" w14:textId="77777777" w:rsidR="00867EF4" w:rsidRDefault="00867EF4" w:rsidP="00867EF4">
            <w:pPr>
              <w:pStyle w:val="Lijstalinea"/>
              <w:numPr>
                <w:ilvl w:val="1"/>
                <w:numId w:val="3"/>
              </w:numPr>
            </w:pPr>
          </w:p>
        </w:tc>
        <w:tc>
          <w:tcPr>
            <w:tcW w:w="5644" w:type="dxa"/>
          </w:tcPr>
          <w:p w14:paraId="005DE746" w14:textId="63375B4D" w:rsidR="00867EF4" w:rsidRDefault="00867EF4" w:rsidP="00867EF4">
            <w:r w:rsidRPr="00847DC7">
              <w:t>Wegopbrekingen uit Melvin kunnen naar eigen behoefte worden aangepast zodat ze bruikbaar zijn voor hulpdiensten.</w:t>
            </w:r>
          </w:p>
        </w:tc>
        <w:tc>
          <w:tcPr>
            <w:tcW w:w="912" w:type="dxa"/>
          </w:tcPr>
          <w:p w14:paraId="2D7E0D39" w14:textId="77777777" w:rsidR="00867EF4" w:rsidRDefault="00867EF4" w:rsidP="00867EF4"/>
        </w:tc>
        <w:tc>
          <w:tcPr>
            <w:tcW w:w="1673" w:type="dxa"/>
          </w:tcPr>
          <w:p w14:paraId="482149F1" w14:textId="77777777" w:rsidR="00867EF4" w:rsidRDefault="00867EF4" w:rsidP="00867EF4"/>
        </w:tc>
      </w:tr>
      <w:tr w:rsidR="00867EF4" w14:paraId="44CD9152" w14:textId="5280AC8E" w:rsidTr="00D1468B">
        <w:trPr>
          <w:trHeight w:val="300"/>
        </w:trPr>
        <w:tc>
          <w:tcPr>
            <w:tcW w:w="980" w:type="dxa"/>
          </w:tcPr>
          <w:p w14:paraId="5D2F7F5C" w14:textId="77777777" w:rsidR="00867EF4" w:rsidRDefault="00867EF4" w:rsidP="00867EF4">
            <w:pPr>
              <w:pStyle w:val="Lijstalinea"/>
              <w:numPr>
                <w:ilvl w:val="1"/>
                <w:numId w:val="3"/>
              </w:numPr>
            </w:pPr>
          </w:p>
        </w:tc>
        <w:tc>
          <w:tcPr>
            <w:tcW w:w="5644" w:type="dxa"/>
          </w:tcPr>
          <w:p w14:paraId="0235DB9F" w14:textId="0E145E11" w:rsidR="00867EF4" w:rsidRDefault="00867EF4" w:rsidP="00867EF4">
            <w:r>
              <w:t>Het moet mogelijk zijn om te kunnen wisselen van gebruikersaccounts. Deze instelling moet aanpasbaar zijn per gebruikersgroep.</w:t>
            </w:r>
          </w:p>
        </w:tc>
        <w:tc>
          <w:tcPr>
            <w:tcW w:w="912" w:type="dxa"/>
          </w:tcPr>
          <w:p w14:paraId="67370527" w14:textId="77777777" w:rsidR="00867EF4" w:rsidRDefault="00867EF4" w:rsidP="00867EF4"/>
        </w:tc>
        <w:tc>
          <w:tcPr>
            <w:tcW w:w="1673" w:type="dxa"/>
          </w:tcPr>
          <w:p w14:paraId="2D689D6D" w14:textId="77777777" w:rsidR="00867EF4" w:rsidRDefault="00867EF4" w:rsidP="00867EF4"/>
        </w:tc>
      </w:tr>
      <w:tr w:rsidR="00867EF4" w14:paraId="512757B2" w14:textId="510C76BA" w:rsidTr="00D1468B">
        <w:trPr>
          <w:trHeight w:val="300"/>
        </w:trPr>
        <w:tc>
          <w:tcPr>
            <w:tcW w:w="980" w:type="dxa"/>
          </w:tcPr>
          <w:p w14:paraId="2CCF9230" w14:textId="77777777" w:rsidR="00867EF4" w:rsidRDefault="00867EF4" w:rsidP="00867EF4">
            <w:pPr>
              <w:pStyle w:val="Lijstalinea"/>
              <w:numPr>
                <w:ilvl w:val="1"/>
                <w:numId w:val="3"/>
              </w:numPr>
            </w:pPr>
          </w:p>
        </w:tc>
        <w:tc>
          <w:tcPr>
            <w:tcW w:w="5644" w:type="dxa"/>
          </w:tcPr>
          <w:p w14:paraId="32280F0F" w14:textId="4C31290F" w:rsidR="00867EF4" w:rsidRDefault="00867EF4" w:rsidP="00867EF4">
            <w:r>
              <w:t>Er moet een mogelijkheid zijn om uitloggen/wissel van accounts onmogelijk te maken. Deze instelling moet aanpasbaar zijn per gebruikersgroep.</w:t>
            </w:r>
          </w:p>
        </w:tc>
        <w:tc>
          <w:tcPr>
            <w:tcW w:w="912" w:type="dxa"/>
          </w:tcPr>
          <w:p w14:paraId="45D68133" w14:textId="77777777" w:rsidR="00867EF4" w:rsidRDefault="00867EF4" w:rsidP="00867EF4"/>
        </w:tc>
        <w:tc>
          <w:tcPr>
            <w:tcW w:w="1673" w:type="dxa"/>
          </w:tcPr>
          <w:p w14:paraId="6633AFAF" w14:textId="77777777" w:rsidR="00867EF4" w:rsidRDefault="00867EF4" w:rsidP="00867EF4"/>
        </w:tc>
      </w:tr>
      <w:tr w:rsidR="00867EF4" w14:paraId="504B72C1" w14:textId="0799BA5A" w:rsidTr="00D1468B">
        <w:trPr>
          <w:trHeight w:val="300"/>
        </w:trPr>
        <w:tc>
          <w:tcPr>
            <w:tcW w:w="980" w:type="dxa"/>
          </w:tcPr>
          <w:p w14:paraId="189049C6" w14:textId="77777777" w:rsidR="00867EF4" w:rsidRDefault="00867EF4" w:rsidP="00867EF4">
            <w:pPr>
              <w:pStyle w:val="Lijstalinea"/>
              <w:numPr>
                <w:ilvl w:val="1"/>
                <w:numId w:val="3"/>
              </w:numPr>
            </w:pPr>
          </w:p>
        </w:tc>
        <w:tc>
          <w:tcPr>
            <w:tcW w:w="5644" w:type="dxa"/>
          </w:tcPr>
          <w:p w14:paraId="726AFA48" w14:textId="6D2348C9" w:rsidR="00867EF4" w:rsidRDefault="00867EF4" w:rsidP="00867EF4">
            <w:r>
              <w:t xml:space="preserve">Het moet voor de beheerder mogelijk zijn om de gereden routes terug te zien. Hierbij is het van belang dat inzichtelijk is waar van de voorgestelde route wordt afgeweken. </w:t>
            </w:r>
          </w:p>
        </w:tc>
        <w:tc>
          <w:tcPr>
            <w:tcW w:w="912" w:type="dxa"/>
          </w:tcPr>
          <w:p w14:paraId="0D1095B2" w14:textId="77777777" w:rsidR="00867EF4" w:rsidRDefault="00867EF4" w:rsidP="00867EF4"/>
        </w:tc>
        <w:tc>
          <w:tcPr>
            <w:tcW w:w="1673" w:type="dxa"/>
          </w:tcPr>
          <w:p w14:paraId="2F8EBDFA" w14:textId="77777777" w:rsidR="00867EF4" w:rsidRDefault="00867EF4" w:rsidP="00867EF4"/>
        </w:tc>
      </w:tr>
      <w:tr w:rsidR="00867EF4" w14:paraId="607A0CF8" w14:textId="2D3BDB1B" w:rsidTr="00D1468B">
        <w:trPr>
          <w:trHeight w:val="300"/>
        </w:trPr>
        <w:tc>
          <w:tcPr>
            <w:tcW w:w="980" w:type="dxa"/>
          </w:tcPr>
          <w:p w14:paraId="1A99D946" w14:textId="77777777" w:rsidR="00867EF4" w:rsidRDefault="00867EF4" w:rsidP="00867EF4">
            <w:pPr>
              <w:pStyle w:val="Lijstalinea"/>
              <w:numPr>
                <w:ilvl w:val="1"/>
                <w:numId w:val="3"/>
              </w:numPr>
            </w:pPr>
          </w:p>
        </w:tc>
        <w:tc>
          <w:tcPr>
            <w:tcW w:w="5644" w:type="dxa"/>
          </w:tcPr>
          <w:p w14:paraId="1B310802" w14:textId="1F923277" w:rsidR="00867EF4" w:rsidRDefault="00867EF4" w:rsidP="00867EF4">
            <w:r>
              <w:t>Aangekomen op de eindbestemming moet het mogelijk zijn om met 1 knop terug te navigeren naar het vertrekpunt/ de kazerne.</w:t>
            </w:r>
          </w:p>
        </w:tc>
        <w:tc>
          <w:tcPr>
            <w:tcW w:w="912" w:type="dxa"/>
          </w:tcPr>
          <w:p w14:paraId="430CE355" w14:textId="77777777" w:rsidR="00867EF4" w:rsidRDefault="00867EF4" w:rsidP="00867EF4"/>
        </w:tc>
        <w:tc>
          <w:tcPr>
            <w:tcW w:w="1673" w:type="dxa"/>
          </w:tcPr>
          <w:p w14:paraId="6C516BF4" w14:textId="77777777" w:rsidR="00867EF4" w:rsidRDefault="00867EF4" w:rsidP="00867EF4"/>
        </w:tc>
      </w:tr>
      <w:tr w:rsidR="00867EF4" w14:paraId="57017AFB" w14:textId="05299B11" w:rsidTr="00D1468B">
        <w:trPr>
          <w:trHeight w:val="300"/>
        </w:trPr>
        <w:tc>
          <w:tcPr>
            <w:tcW w:w="980" w:type="dxa"/>
          </w:tcPr>
          <w:p w14:paraId="6D8CBD8A" w14:textId="77777777" w:rsidR="00867EF4" w:rsidRDefault="00867EF4" w:rsidP="00867EF4">
            <w:pPr>
              <w:pStyle w:val="Lijstalinea"/>
              <w:numPr>
                <w:ilvl w:val="1"/>
                <w:numId w:val="3"/>
              </w:numPr>
            </w:pPr>
          </w:p>
        </w:tc>
        <w:tc>
          <w:tcPr>
            <w:tcW w:w="5644" w:type="dxa"/>
          </w:tcPr>
          <w:p w14:paraId="4B504B32" w14:textId="4C6F115C" w:rsidR="00867EF4" w:rsidRDefault="00867EF4" w:rsidP="00867EF4">
            <w:r w:rsidRPr="00A60A9C">
              <w:t>Het moet voor de beheerder mogelijk zijn om een lijsten met favorieten/points of interest te vullen en te beheren.</w:t>
            </w:r>
          </w:p>
        </w:tc>
        <w:tc>
          <w:tcPr>
            <w:tcW w:w="912" w:type="dxa"/>
          </w:tcPr>
          <w:p w14:paraId="6261A4F0" w14:textId="77777777" w:rsidR="00867EF4" w:rsidRDefault="00867EF4" w:rsidP="00867EF4"/>
        </w:tc>
        <w:tc>
          <w:tcPr>
            <w:tcW w:w="1673" w:type="dxa"/>
          </w:tcPr>
          <w:p w14:paraId="282E9133" w14:textId="77777777" w:rsidR="00867EF4" w:rsidRDefault="00867EF4" w:rsidP="00867EF4"/>
        </w:tc>
      </w:tr>
      <w:tr w:rsidR="00867EF4" w14:paraId="06F3357E" w14:textId="565023C1" w:rsidTr="00D1468B">
        <w:trPr>
          <w:trHeight w:val="300"/>
        </w:trPr>
        <w:tc>
          <w:tcPr>
            <w:tcW w:w="980" w:type="dxa"/>
          </w:tcPr>
          <w:p w14:paraId="1DEA2A23" w14:textId="77777777" w:rsidR="00867EF4" w:rsidRDefault="00867EF4" w:rsidP="00867EF4">
            <w:pPr>
              <w:pStyle w:val="Lijstalinea"/>
              <w:numPr>
                <w:ilvl w:val="1"/>
                <w:numId w:val="3"/>
              </w:numPr>
            </w:pPr>
          </w:p>
        </w:tc>
        <w:tc>
          <w:tcPr>
            <w:tcW w:w="5644" w:type="dxa"/>
          </w:tcPr>
          <w:p w14:paraId="3B5F3A43" w14:textId="4D1BD2EB" w:rsidR="00867EF4" w:rsidRDefault="00867EF4" w:rsidP="00867EF4">
            <w:r>
              <w:t>Het moet mogelijk zijn om zelf handmatig een navigatiebestemming in te voeren.</w:t>
            </w:r>
          </w:p>
        </w:tc>
        <w:tc>
          <w:tcPr>
            <w:tcW w:w="912" w:type="dxa"/>
          </w:tcPr>
          <w:p w14:paraId="4F4AE2FF" w14:textId="77777777" w:rsidR="00867EF4" w:rsidRDefault="00867EF4" w:rsidP="00867EF4"/>
        </w:tc>
        <w:tc>
          <w:tcPr>
            <w:tcW w:w="1673" w:type="dxa"/>
          </w:tcPr>
          <w:p w14:paraId="5B789095" w14:textId="77777777" w:rsidR="00867EF4" w:rsidRDefault="00867EF4" w:rsidP="00867EF4"/>
        </w:tc>
      </w:tr>
      <w:tr w:rsidR="00867EF4" w14:paraId="14D55B3F" w14:textId="0E5C617E" w:rsidTr="00D1468B">
        <w:trPr>
          <w:trHeight w:val="300"/>
        </w:trPr>
        <w:tc>
          <w:tcPr>
            <w:tcW w:w="980" w:type="dxa"/>
          </w:tcPr>
          <w:p w14:paraId="5762F115" w14:textId="77777777" w:rsidR="00867EF4" w:rsidRDefault="00867EF4" w:rsidP="00867EF4">
            <w:pPr>
              <w:pStyle w:val="Lijstalinea"/>
              <w:numPr>
                <w:ilvl w:val="1"/>
                <w:numId w:val="3"/>
              </w:numPr>
            </w:pPr>
          </w:p>
        </w:tc>
        <w:tc>
          <w:tcPr>
            <w:tcW w:w="5644" w:type="dxa"/>
          </w:tcPr>
          <w:p w14:paraId="09C7A0ED" w14:textId="3F775597" w:rsidR="00867EF4" w:rsidRDefault="00867EF4" w:rsidP="00867EF4">
            <w:r w:rsidRPr="00A60A9C">
              <w:t>De applicatie moet een nachtmodus hebben</w:t>
            </w:r>
            <w:r>
              <w:t>.</w:t>
            </w:r>
          </w:p>
        </w:tc>
        <w:tc>
          <w:tcPr>
            <w:tcW w:w="912" w:type="dxa"/>
          </w:tcPr>
          <w:p w14:paraId="4A7565F6" w14:textId="77777777" w:rsidR="00867EF4" w:rsidRDefault="00867EF4" w:rsidP="00867EF4"/>
        </w:tc>
        <w:tc>
          <w:tcPr>
            <w:tcW w:w="1673" w:type="dxa"/>
          </w:tcPr>
          <w:p w14:paraId="0914E8BB" w14:textId="77777777" w:rsidR="00867EF4" w:rsidRDefault="00867EF4" w:rsidP="00867EF4"/>
        </w:tc>
      </w:tr>
      <w:tr w:rsidR="00867EF4" w14:paraId="6F121D73" w14:textId="700553AE" w:rsidTr="00D1468B">
        <w:trPr>
          <w:trHeight w:val="300"/>
        </w:trPr>
        <w:tc>
          <w:tcPr>
            <w:tcW w:w="980" w:type="dxa"/>
          </w:tcPr>
          <w:p w14:paraId="5446471B" w14:textId="77777777" w:rsidR="00867EF4" w:rsidRDefault="00867EF4" w:rsidP="00867EF4">
            <w:pPr>
              <w:pStyle w:val="Lijstalinea"/>
              <w:numPr>
                <w:ilvl w:val="1"/>
                <w:numId w:val="3"/>
              </w:numPr>
            </w:pPr>
          </w:p>
        </w:tc>
        <w:tc>
          <w:tcPr>
            <w:tcW w:w="5644" w:type="dxa"/>
          </w:tcPr>
          <w:p w14:paraId="2722BF8F" w14:textId="1C31A33F" w:rsidR="00867EF4" w:rsidRDefault="00867EF4" w:rsidP="00867EF4">
            <w:r w:rsidRPr="00A60A9C">
              <w:t>De beheerder moet op afstand mee kunnen kijken met de applicatie en de applicatie geforceerd af kunnen sluiten.</w:t>
            </w:r>
          </w:p>
        </w:tc>
        <w:tc>
          <w:tcPr>
            <w:tcW w:w="912" w:type="dxa"/>
          </w:tcPr>
          <w:p w14:paraId="7B1BA83D" w14:textId="77777777" w:rsidR="00867EF4" w:rsidRDefault="00867EF4" w:rsidP="00867EF4"/>
        </w:tc>
        <w:tc>
          <w:tcPr>
            <w:tcW w:w="1673" w:type="dxa"/>
          </w:tcPr>
          <w:p w14:paraId="17682EA7" w14:textId="77777777" w:rsidR="00867EF4" w:rsidRDefault="00867EF4" w:rsidP="00867EF4"/>
        </w:tc>
      </w:tr>
      <w:tr w:rsidR="00867EF4" w:rsidRPr="007819D7" w14:paraId="0F5F2F85" w14:textId="2CF6D39E" w:rsidTr="00D1468B">
        <w:trPr>
          <w:trHeight w:val="300"/>
        </w:trPr>
        <w:tc>
          <w:tcPr>
            <w:tcW w:w="6624" w:type="dxa"/>
            <w:gridSpan w:val="2"/>
            <w:hideMark/>
          </w:tcPr>
          <w:p w14:paraId="6A39F258" w14:textId="1273B53C" w:rsidR="00867EF4" w:rsidRPr="008A48D3" w:rsidRDefault="00867EF4" w:rsidP="00867EF4">
            <w:pPr>
              <w:pStyle w:val="Lijstalinea"/>
              <w:numPr>
                <w:ilvl w:val="0"/>
                <w:numId w:val="3"/>
              </w:numPr>
              <w:rPr>
                <w:b/>
                <w:bCs/>
              </w:rPr>
            </w:pPr>
            <w:r w:rsidRPr="008A48D3">
              <w:rPr>
                <w:b/>
                <w:bCs/>
              </w:rPr>
              <w:lastRenderedPageBreak/>
              <w:t>Eisen decentrale uitgifte</w:t>
            </w:r>
          </w:p>
        </w:tc>
        <w:tc>
          <w:tcPr>
            <w:tcW w:w="912" w:type="dxa"/>
            <w:hideMark/>
          </w:tcPr>
          <w:p w14:paraId="4C12FC20" w14:textId="77777777" w:rsidR="00867EF4" w:rsidRPr="007819D7" w:rsidRDefault="00867EF4" w:rsidP="00867EF4">
            <w:r w:rsidRPr="007819D7">
              <w:t> </w:t>
            </w:r>
          </w:p>
        </w:tc>
        <w:tc>
          <w:tcPr>
            <w:tcW w:w="1673" w:type="dxa"/>
          </w:tcPr>
          <w:p w14:paraId="142130B7" w14:textId="77777777" w:rsidR="00867EF4" w:rsidRPr="007819D7" w:rsidRDefault="00867EF4" w:rsidP="00867EF4"/>
        </w:tc>
      </w:tr>
      <w:tr w:rsidR="00867EF4" w:rsidRPr="007819D7" w14:paraId="5FFCB241" w14:textId="0C10217D" w:rsidTr="00D1468B">
        <w:trPr>
          <w:trHeight w:val="300"/>
        </w:trPr>
        <w:tc>
          <w:tcPr>
            <w:tcW w:w="980" w:type="dxa"/>
          </w:tcPr>
          <w:p w14:paraId="51AEB744" w14:textId="25A5352C" w:rsidR="00867EF4" w:rsidRPr="007819D7" w:rsidRDefault="00867EF4" w:rsidP="00867EF4">
            <w:pPr>
              <w:pStyle w:val="Lijstalinea"/>
              <w:numPr>
                <w:ilvl w:val="1"/>
                <w:numId w:val="3"/>
              </w:numPr>
            </w:pPr>
          </w:p>
        </w:tc>
        <w:tc>
          <w:tcPr>
            <w:tcW w:w="5644" w:type="dxa"/>
          </w:tcPr>
          <w:p w14:paraId="36B97D27" w14:textId="46A3341E" w:rsidR="00867EF4" w:rsidRPr="00CF4EB2" w:rsidRDefault="00867EF4" w:rsidP="00867EF4">
            <w:r w:rsidRPr="007C0C2E">
              <w:t>Decentrale uitgifte is een webapplicatie die op iedere computer met gangbare internetbrowser gebruikt moet kunnen worden.</w:t>
            </w:r>
          </w:p>
        </w:tc>
        <w:tc>
          <w:tcPr>
            <w:tcW w:w="912" w:type="dxa"/>
          </w:tcPr>
          <w:p w14:paraId="050305A8" w14:textId="7BFC786A" w:rsidR="00867EF4" w:rsidRPr="007819D7" w:rsidRDefault="00867EF4" w:rsidP="00867EF4"/>
        </w:tc>
        <w:tc>
          <w:tcPr>
            <w:tcW w:w="1673" w:type="dxa"/>
          </w:tcPr>
          <w:p w14:paraId="61E15CAC" w14:textId="77777777" w:rsidR="00867EF4" w:rsidRPr="007819D7" w:rsidRDefault="00867EF4" w:rsidP="00867EF4"/>
        </w:tc>
      </w:tr>
      <w:tr w:rsidR="00867EF4" w:rsidRPr="007819D7" w14:paraId="0C348EC5" w14:textId="1B76D8E8" w:rsidTr="00D1468B">
        <w:trPr>
          <w:trHeight w:val="300"/>
        </w:trPr>
        <w:tc>
          <w:tcPr>
            <w:tcW w:w="980" w:type="dxa"/>
          </w:tcPr>
          <w:p w14:paraId="387D39B4" w14:textId="77777777" w:rsidR="00867EF4" w:rsidRPr="007819D7" w:rsidRDefault="00867EF4" w:rsidP="00867EF4">
            <w:pPr>
              <w:pStyle w:val="Lijstalinea"/>
              <w:numPr>
                <w:ilvl w:val="1"/>
                <w:numId w:val="3"/>
              </w:numPr>
            </w:pPr>
          </w:p>
        </w:tc>
        <w:tc>
          <w:tcPr>
            <w:tcW w:w="5644" w:type="dxa"/>
          </w:tcPr>
          <w:p w14:paraId="371B7606" w14:textId="76BB7833" w:rsidR="00867EF4" w:rsidRPr="006231E5" w:rsidRDefault="00867EF4" w:rsidP="00867EF4">
            <w:r>
              <w:t>De applicatie moet GMS-data (incidentnummer, datum, tijd, adres, prioriteit, meldingsclassificatie, gespreksgroep, voertuiginformatie, kladblok, etc.) kunnen ontsluiten en weergeven.</w:t>
            </w:r>
            <w:r>
              <w:tab/>
            </w:r>
          </w:p>
        </w:tc>
        <w:tc>
          <w:tcPr>
            <w:tcW w:w="912" w:type="dxa"/>
          </w:tcPr>
          <w:p w14:paraId="338B9088" w14:textId="77777777" w:rsidR="00867EF4" w:rsidRPr="007819D7" w:rsidRDefault="00867EF4" w:rsidP="00867EF4"/>
        </w:tc>
        <w:tc>
          <w:tcPr>
            <w:tcW w:w="1673" w:type="dxa"/>
          </w:tcPr>
          <w:p w14:paraId="396BFC92" w14:textId="77777777" w:rsidR="00867EF4" w:rsidRPr="007819D7" w:rsidRDefault="00867EF4" w:rsidP="00867EF4"/>
        </w:tc>
      </w:tr>
      <w:tr w:rsidR="00867EF4" w:rsidRPr="007819D7" w14:paraId="78C20A1F" w14:textId="31780D10" w:rsidTr="00D1468B">
        <w:trPr>
          <w:trHeight w:val="300"/>
        </w:trPr>
        <w:tc>
          <w:tcPr>
            <w:tcW w:w="980" w:type="dxa"/>
          </w:tcPr>
          <w:p w14:paraId="0A327E09" w14:textId="77777777" w:rsidR="00867EF4" w:rsidRPr="007819D7" w:rsidRDefault="00867EF4" w:rsidP="00867EF4">
            <w:pPr>
              <w:pStyle w:val="Lijstalinea"/>
              <w:numPr>
                <w:ilvl w:val="1"/>
                <w:numId w:val="3"/>
              </w:numPr>
            </w:pPr>
          </w:p>
        </w:tc>
        <w:tc>
          <w:tcPr>
            <w:tcW w:w="5644" w:type="dxa"/>
          </w:tcPr>
          <w:p w14:paraId="4E19DEE2" w14:textId="682265D7" w:rsidR="00867EF4" w:rsidRPr="006231E5" w:rsidRDefault="00867EF4" w:rsidP="00867EF4">
            <w:r w:rsidRPr="00AC400C">
              <w:t>De applicatie moet een redundant uitgevoerde verbinding hebben met GMS. (Bijv. d.m.v. webservice en een replicaserver)</w:t>
            </w:r>
            <w:r>
              <w:t>.</w:t>
            </w:r>
          </w:p>
        </w:tc>
        <w:tc>
          <w:tcPr>
            <w:tcW w:w="912" w:type="dxa"/>
          </w:tcPr>
          <w:p w14:paraId="5188661B" w14:textId="77777777" w:rsidR="00867EF4" w:rsidRPr="007819D7" w:rsidRDefault="00867EF4" w:rsidP="00867EF4"/>
        </w:tc>
        <w:tc>
          <w:tcPr>
            <w:tcW w:w="1673" w:type="dxa"/>
          </w:tcPr>
          <w:p w14:paraId="6599F640" w14:textId="77777777" w:rsidR="00867EF4" w:rsidRPr="007819D7" w:rsidRDefault="00867EF4" w:rsidP="00867EF4"/>
        </w:tc>
      </w:tr>
      <w:tr w:rsidR="00867EF4" w:rsidRPr="007819D7" w14:paraId="6C259DBD" w14:textId="788C885F" w:rsidTr="00D1468B">
        <w:trPr>
          <w:trHeight w:val="300"/>
        </w:trPr>
        <w:tc>
          <w:tcPr>
            <w:tcW w:w="980" w:type="dxa"/>
          </w:tcPr>
          <w:p w14:paraId="6227E079" w14:textId="77777777" w:rsidR="00867EF4" w:rsidRPr="007819D7" w:rsidRDefault="00867EF4" w:rsidP="00867EF4">
            <w:pPr>
              <w:pStyle w:val="Lijstalinea"/>
              <w:numPr>
                <w:ilvl w:val="1"/>
                <w:numId w:val="3"/>
              </w:numPr>
            </w:pPr>
          </w:p>
        </w:tc>
        <w:tc>
          <w:tcPr>
            <w:tcW w:w="5644" w:type="dxa"/>
          </w:tcPr>
          <w:p w14:paraId="2EDB6B15" w14:textId="43BCE69A" w:rsidR="00867EF4" w:rsidRPr="006231E5" w:rsidRDefault="00867EF4" w:rsidP="00867EF4">
            <w:r>
              <w:t>De DCU-applicatie moet een geoviewer bevatten.</w:t>
            </w:r>
          </w:p>
        </w:tc>
        <w:tc>
          <w:tcPr>
            <w:tcW w:w="912" w:type="dxa"/>
          </w:tcPr>
          <w:p w14:paraId="32A7D866" w14:textId="77777777" w:rsidR="00867EF4" w:rsidRPr="007819D7" w:rsidRDefault="00867EF4" w:rsidP="00867EF4"/>
        </w:tc>
        <w:tc>
          <w:tcPr>
            <w:tcW w:w="1673" w:type="dxa"/>
          </w:tcPr>
          <w:p w14:paraId="4258943B" w14:textId="77777777" w:rsidR="00867EF4" w:rsidRPr="007819D7" w:rsidRDefault="00867EF4" w:rsidP="00867EF4"/>
        </w:tc>
      </w:tr>
      <w:tr w:rsidR="00867EF4" w:rsidRPr="007819D7" w14:paraId="7A02F8DA" w14:textId="521DE875" w:rsidTr="00D1468B">
        <w:trPr>
          <w:trHeight w:val="300"/>
        </w:trPr>
        <w:tc>
          <w:tcPr>
            <w:tcW w:w="980" w:type="dxa"/>
          </w:tcPr>
          <w:p w14:paraId="39474C8B" w14:textId="77777777" w:rsidR="00867EF4" w:rsidRPr="007819D7" w:rsidRDefault="00867EF4" w:rsidP="00867EF4">
            <w:pPr>
              <w:pStyle w:val="Lijstalinea"/>
              <w:numPr>
                <w:ilvl w:val="1"/>
                <w:numId w:val="3"/>
              </w:numPr>
            </w:pPr>
          </w:p>
        </w:tc>
        <w:tc>
          <w:tcPr>
            <w:tcW w:w="5644" w:type="dxa"/>
          </w:tcPr>
          <w:p w14:paraId="7F5044A3" w14:textId="09655823" w:rsidR="00867EF4" w:rsidRPr="006231E5" w:rsidRDefault="00867EF4" w:rsidP="00867EF4">
            <w:r>
              <w:t>De DCU-applicatie moet een kaartlaag hebben met incidenten. Waarbij er onderscheid is tussen niet toegewezen en wel toegewezen incidenten.</w:t>
            </w:r>
          </w:p>
        </w:tc>
        <w:tc>
          <w:tcPr>
            <w:tcW w:w="912" w:type="dxa"/>
          </w:tcPr>
          <w:p w14:paraId="456620BE" w14:textId="77777777" w:rsidR="00867EF4" w:rsidRPr="007819D7" w:rsidRDefault="00867EF4" w:rsidP="00867EF4"/>
        </w:tc>
        <w:tc>
          <w:tcPr>
            <w:tcW w:w="1673" w:type="dxa"/>
          </w:tcPr>
          <w:p w14:paraId="606BA41F" w14:textId="77777777" w:rsidR="00867EF4" w:rsidRPr="007819D7" w:rsidRDefault="00867EF4" w:rsidP="00867EF4"/>
        </w:tc>
      </w:tr>
      <w:tr w:rsidR="00867EF4" w:rsidRPr="007819D7" w14:paraId="75955427" w14:textId="4A264E7D" w:rsidTr="00D1468B">
        <w:trPr>
          <w:trHeight w:val="300"/>
        </w:trPr>
        <w:tc>
          <w:tcPr>
            <w:tcW w:w="980" w:type="dxa"/>
          </w:tcPr>
          <w:p w14:paraId="52B3018C" w14:textId="77777777" w:rsidR="00867EF4" w:rsidRPr="007819D7" w:rsidRDefault="00867EF4" w:rsidP="00867EF4">
            <w:pPr>
              <w:pStyle w:val="Lijstalinea"/>
              <w:numPr>
                <w:ilvl w:val="1"/>
                <w:numId w:val="3"/>
              </w:numPr>
            </w:pPr>
          </w:p>
        </w:tc>
        <w:tc>
          <w:tcPr>
            <w:tcW w:w="5644" w:type="dxa"/>
          </w:tcPr>
          <w:p w14:paraId="384F396B" w14:textId="60FBE64E" w:rsidR="00867EF4" w:rsidRPr="006231E5" w:rsidRDefault="00867EF4" w:rsidP="00867EF4">
            <w:r>
              <w:t>De functioneel beheerders moeten zelf relevante WFS, WMS en WMTS lagen kunnen toevoegen aan de geoviewer.</w:t>
            </w:r>
          </w:p>
        </w:tc>
        <w:tc>
          <w:tcPr>
            <w:tcW w:w="912" w:type="dxa"/>
          </w:tcPr>
          <w:p w14:paraId="525A8461" w14:textId="77777777" w:rsidR="00867EF4" w:rsidRPr="007819D7" w:rsidRDefault="00867EF4" w:rsidP="00867EF4"/>
        </w:tc>
        <w:tc>
          <w:tcPr>
            <w:tcW w:w="1673" w:type="dxa"/>
          </w:tcPr>
          <w:p w14:paraId="3A9DF4EA" w14:textId="77777777" w:rsidR="00867EF4" w:rsidRPr="007819D7" w:rsidRDefault="00867EF4" w:rsidP="00867EF4"/>
        </w:tc>
      </w:tr>
      <w:tr w:rsidR="00867EF4" w:rsidRPr="007819D7" w14:paraId="73161E8F" w14:textId="6A413E01" w:rsidTr="00D1468B">
        <w:trPr>
          <w:trHeight w:val="300"/>
        </w:trPr>
        <w:tc>
          <w:tcPr>
            <w:tcW w:w="980" w:type="dxa"/>
          </w:tcPr>
          <w:p w14:paraId="36046BE4" w14:textId="77777777" w:rsidR="00867EF4" w:rsidRPr="007819D7" w:rsidRDefault="00867EF4" w:rsidP="00867EF4">
            <w:pPr>
              <w:pStyle w:val="Lijstalinea"/>
              <w:numPr>
                <w:ilvl w:val="1"/>
                <w:numId w:val="3"/>
              </w:numPr>
            </w:pPr>
          </w:p>
        </w:tc>
        <w:tc>
          <w:tcPr>
            <w:tcW w:w="5644" w:type="dxa"/>
          </w:tcPr>
          <w:p w14:paraId="62ABEC48" w14:textId="1C49171B" w:rsidR="00867EF4" w:rsidRPr="006231E5" w:rsidRDefault="00867EF4" w:rsidP="00867EF4">
            <w:r>
              <w:t>Incidenten die in GMS aangemerkt worden als lokaal afhandelen moeten d.m.v. deze applicatie worden doorgezet naar de voertuigen in het veld.</w:t>
            </w:r>
          </w:p>
        </w:tc>
        <w:tc>
          <w:tcPr>
            <w:tcW w:w="912" w:type="dxa"/>
          </w:tcPr>
          <w:p w14:paraId="789479EB" w14:textId="77777777" w:rsidR="00867EF4" w:rsidRPr="007819D7" w:rsidRDefault="00867EF4" w:rsidP="00867EF4"/>
        </w:tc>
        <w:tc>
          <w:tcPr>
            <w:tcW w:w="1673" w:type="dxa"/>
          </w:tcPr>
          <w:p w14:paraId="63F4A48C" w14:textId="77777777" w:rsidR="00867EF4" w:rsidRPr="007819D7" w:rsidRDefault="00867EF4" w:rsidP="00867EF4"/>
        </w:tc>
      </w:tr>
      <w:tr w:rsidR="00867EF4" w:rsidRPr="007819D7" w14:paraId="6AF624D3" w14:textId="17635CBD" w:rsidTr="00D1468B">
        <w:trPr>
          <w:trHeight w:val="300"/>
        </w:trPr>
        <w:tc>
          <w:tcPr>
            <w:tcW w:w="980" w:type="dxa"/>
          </w:tcPr>
          <w:p w14:paraId="3C06EF99" w14:textId="77777777" w:rsidR="00867EF4" w:rsidRPr="007819D7" w:rsidRDefault="00867EF4" w:rsidP="00867EF4">
            <w:pPr>
              <w:pStyle w:val="Lijstalinea"/>
              <w:numPr>
                <w:ilvl w:val="1"/>
                <w:numId w:val="3"/>
              </w:numPr>
            </w:pPr>
          </w:p>
        </w:tc>
        <w:tc>
          <w:tcPr>
            <w:tcW w:w="5644" w:type="dxa"/>
          </w:tcPr>
          <w:p w14:paraId="71229DCA" w14:textId="5B29D05A" w:rsidR="00867EF4" w:rsidRPr="006231E5" w:rsidRDefault="00867EF4" w:rsidP="00867EF4">
            <w:r>
              <w:t>Het moet mogelijk zijn om incidenten vanuit GMS te ontvangen.</w:t>
            </w:r>
          </w:p>
        </w:tc>
        <w:tc>
          <w:tcPr>
            <w:tcW w:w="912" w:type="dxa"/>
          </w:tcPr>
          <w:p w14:paraId="580C4D16" w14:textId="77777777" w:rsidR="00867EF4" w:rsidRPr="007819D7" w:rsidRDefault="00867EF4" w:rsidP="00867EF4"/>
        </w:tc>
        <w:tc>
          <w:tcPr>
            <w:tcW w:w="1673" w:type="dxa"/>
          </w:tcPr>
          <w:p w14:paraId="59E983AB" w14:textId="77777777" w:rsidR="00867EF4" w:rsidRPr="007819D7" w:rsidRDefault="00867EF4" w:rsidP="00867EF4"/>
        </w:tc>
      </w:tr>
      <w:tr w:rsidR="00867EF4" w:rsidRPr="007819D7" w14:paraId="259E2EC4" w14:textId="33821DCF" w:rsidTr="00D1468B">
        <w:trPr>
          <w:trHeight w:val="300"/>
        </w:trPr>
        <w:tc>
          <w:tcPr>
            <w:tcW w:w="980" w:type="dxa"/>
          </w:tcPr>
          <w:p w14:paraId="7FEF98B3" w14:textId="77777777" w:rsidR="00867EF4" w:rsidRPr="007819D7" w:rsidRDefault="00867EF4" w:rsidP="00867EF4">
            <w:pPr>
              <w:pStyle w:val="Lijstalinea"/>
              <w:numPr>
                <w:ilvl w:val="1"/>
                <w:numId w:val="3"/>
              </w:numPr>
            </w:pPr>
          </w:p>
        </w:tc>
        <w:tc>
          <w:tcPr>
            <w:tcW w:w="5644" w:type="dxa"/>
          </w:tcPr>
          <w:p w14:paraId="25C21A84" w14:textId="618C1A6E" w:rsidR="00867EF4" w:rsidRPr="006231E5" w:rsidRDefault="00867EF4" w:rsidP="00867EF4">
            <w:r w:rsidRPr="00A7306C">
              <w:t>Het moet mogelijk zijn om zelf incidenten aan te maken die worden teruggeschreven naar GMS</w:t>
            </w:r>
            <w:r>
              <w:t>.</w:t>
            </w:r>
          </w:p>
        </w:tc>
        <w:tc>
          <w:tcPr>
            <w:tcW w:w="912" w:type="dxa"/>
          </w:tcPr>
          <w:p w14:paraId="22800DCD" w14:textId="77777777" w:rsidR="00867EF4" w:rsidRPr="007819D7" w:rsidRDefault="00867EF4" w:rsidP="00867EF4"/>
        </w:tc>
        <w:tc>
          <w:tcPr>
            <w:tcW w:w="1673" w:type="dxa"/>
          </w:tcPr>
          <w:p w14:paraId="21BE4E91" w14:textId="77777777" w:rsidR="00867EF4" w:rsidRPr="007819D7" w:rsidRDefault="00867EF4" w:rsidP="00867EF4"/>
        </w:tc>
      </w:tr>
      <w:tr w:rsidR="00867EF4" w:rsidRPr="007819D7" w14:paraId="6D1736E2" w14:textId="17108EDC" w:rsidTr="00D1468B">
        <w:trPr>
          <w:trHeight w:val="300"/>
        </w:trPr>
        <w:tc>
          <w:tcPr>
            <w:tcW w:w="980" w:type="dxa"/>
          </w:tcPr>
          <w:p w14:paraId="01DCDFE8" w14:textId="77777777" w:rsidR="00867EF4" w:rsidRPr="007819D7" w:rsidRDefault="00867EF4" w:rsidP="00867EF4">
            <w:pPr>
              <w:pStyle w:val="Lijstalinea"/>
              <w:numPr>
                <w:ilvl w:val="1"/>
                <w:numId w:val="3"/>
              </w:numPr>
            </w:pPr>
          </w:p>
        </w:tc>
        <w:tc>
          <w:tcPr>
            <w:tcW w:w="5644" w:type="dxa"/>
          </w:tcPr>
          <w:p w14:paraId="11867BA9" w14:textId="628C232A" w:rsidR="00867EF4" w:rsidRPr="006231E5" w:rsidRDefault="00867EF4" w:rsidP="00867EF4">
            <w:r>
              <w:t xml:space="preserve">Het moet mogelijk zijn om incidenten aan een eenheid te koppelen. </w:t>
            </w:r>
          </w:p>
        </w:tc>
        <w:tc>
          <w:tcPr>
            <w:tcW w:w="912" w:type="dxa"/>
          </w:tcPr>
          <w:p w14:paraId="6F42B499" w14:textId="77777777" w:rsidR="00867EF4" w:rsidRPr="007819D7" w:rsidRDefault="00867EF4" w:rsidP="00867EF4"/>
        </w:tc>
        <w:tc>
          <w:tcPr>
            <w:tcW w:w="1673" w:type="dxa"/>
          </w:tcPr>
          <w:p w14:paraId="71453B67" w14:textId="77777777" w:rsidR="00867EF4" w:rsidRPr="007819D7" w:rsidRDefault="00867EF4" w:rsidP="00867EF4"/>
        </w:tc>
      </w:tr>
      <w:tr w:rsidR="00867EF4" w:rsidRPr="007819D7" w14:paraId="67872AB5" w14:textId="4EDDE21D" w:rsidTr="00D1468B">
        <w:trPr>
          <w:trHeight w:val="300"/>
        </w:trPr>
        <w:tc>
          <w:tcPr>
            <w:tcW w:w="980" w:type="dxa"/>
          </w:tcPr>
          <w:p w14:paraId="28659EE2" w14:textId="77777777" w:rsidR="00867EF4" w:rsidRPr="007819D7" w:rsidRDefault="00867EF4" w:rsidP="00867EF4">
            <w:pPr>
              <w:pStyle w:val="Lijstalinea"/>
              <w:numPr>
                <w:ilvl w:val="1"/>
                <w:numId w:val="3"/>
              </w:numPr>
            </w:pPr>
          </w:p>
        </w:tc>
        <w:tc>
          <w:tcPr>
            <w:tcW w:w="5644" w:type="dxa"/>
          </w:tcPr>
          <w:p w14:paraId="5D8D08F6" w14:textId="5BC82394" w:rsidR="00867EF4" w:rsidRPr="006231E5" w:rsidRDefault="00867EF4" w:rsidP="00867EF4">
            <w:r>
              <w:t>Het moet mogelijk zijn om zelf vooraf DCU-gebieden te benoemen.</w:t>
            </w:r>
          </w:p>
        </w:tc>
        <w:tc>
          <w:tcPr>
            <w:tcW w:w="912" w:type="dxa"/>
          </w:tcPr>
          <w:p w14:paraId="069D9C70" w14:textId="77777777" w:rsidR="00867EF4" w:rsidRPr="007819D7" w:rsidRDefault="00867EF4" w:rsidP="00867EF4"/>
        </w:tc>
        <w:tc>
          <w:tcPr>
            <w:tcW w:w="1673" w:type="dxa"/>
          </w:tcPr>
          <w:p w14:paraId="3138433C" w14:textId="77777777" w:rsidR="00867EF4" w:rsidRPr="007819D7" w:rsidRDefault="00867EF4" w:rsidP="00867EF4"/>
        </w:tc>
      </w:tr>
      <w:tr w:rsidR="00867EF4" w:rsidRPr="007819D7" w14:paraId="42C9B000" w14:textId="28B380BD" w:rsidTr="00D1468B">
        <w:trPr>
          <w:trHeight w:val="300"/>
        </w:trPr>
        <w:tc>
          <w:tcPr>
            <w:tcW w:w="980" w:type="dxa"/>
          </w:tcPr>
          <w:p w14:paraId="72719988" w14:textId="77777777" w:rsidR="00867EF4" w:rsidRPr="007819D7" w:rsidRDefault="00867EF4" w:rsidP="00867EF4">
            <w:pPr>
              <w:pStyle w:val="Lijstalinea"/>
              <w:numPr>
                <w:ilvl w:val="1"/>
                <w:numId w:val="3"/>
              </w:numPr>
            </w:pPr>
          </w:p>
        </w:tc>
        <w:tc>
          <w:tcPr>
            <w:tcW w:w="5644" w:type="dxa"/>
          </w:tcPr>
          <w:p w14:paraId="0B1BDEC9" w14:textId="08800D2F" w:rsidR="00867EF4" w:rsidRPr="006231E5" w:rsidRDefault="00867EF4" w:rsidP="00867EF4">
            <w:r>
              <w:t>De DCU gebieden zichtbaar zijn in de geoviewer.</w:t>
            </w:r>
          </w:p>
        </w:tc>
        <w:tc>
          <w:tcPr>
            <w:tcW w:w="912" w:type="dxa"/>
          </w:tcPr>
          <w:p w14:paraId="473E798B" w14:textId="77777777" w:rsidR="00867EF4" w:rsidRPr="007819D7" w:rsidRDefault="00867EF4" w:rsidP="00867EF4"/>
        </w:tc>
        <w:tc>
          <w:tcPr>
            <w:tcW w:w="1673" w:type="dxa"/>
          </w:tcPr>
          <w:p w14:paraId="095EA60F" w14:textId="77777777" w:rsidR="00867EF4" w:rsidRPr="007819D7" w:rsidRDefault="00867EF4" w:rsidP="00867EF4"/>
        </w:tc>
      </w:tr>
      <w:tr w:rsidR="00867EF4" w:rsidRPr="007819D7" w14:paraId="37C80902" w14:textId="0DA7A8AA" w:rsidTr="00D1468B">
        <w:trPr>
          <w:trHeight w:val="300"/>
        </w:trPr>
        <w:tc>
          <w:tcPr>
            <w:tcW w:w="980" w:type="dxa"/>
          </w:tcPr>
          <w:p w14:paraId="479AE1FC" w14:textId="77777777" w:rsidR="00867EF4" w:rsidRPr="007819D7" w:rsidRDefault="00867EF4" w:rsidP="00867EF4">
            <w:pPr>
              <w:pStyle w:val="Lijstalinea"/>
              <w:numPr>
                <w:ilvl w:val="1"/>
                <w:numId w:val="3"/>
              </w:numPr>
            </w:pPr>
          </w:p>
        </w:tc>
        <w:tc>
          <w:tcPr>
            <w:tcW w:w="5644" w:type="dxa"/>
          </w:tcPr>
          <w:p w14:paraId="1BDC53F2" w14:textId="1B351736" w:rsidR="00867EF4" w:rsidRPr="006231E5" w:rsidRDefault="00867EF4" w:rsidP="00867EF4">
            <w:r>
              <w:t>Het moet voor de beheerders mogelijk zijn om eenheden aan een DCU-gebied toe te kennen.</w:t>
            </w:r>
          </w:p>
        </w:tc>
        <w:tc>
          <w:tcPr>
            <w:tcW w:w="912" w:type="dxa"/>
          </w:tcPr>
          <w:p w14:paraId="6E8D24C2" w14:textId="77777777" w:rsidR="00867EF4" w:rsidRPr="007819D7" w:rsidRDefault="00867EF4" w:rsidP="00867EF4"/>
        </w:tc>
        <w:tc>
          <w:tcPr>
            <w:tcW w:w="1673" w:type="dxa"/>
          </w:tcPr>
          <w:p w14:paraId="73FE4976" w14:textId="77777777" w:rsidR="00867EF4" w:rsidRPr="007819D7" w:rsidRDefault="00867EF4" w:rsidP="00867EF4"/>
        </w:tc>
      </w:tr>
      <w:tr w:rsidR="00867EF4" w:rsidRPr="007819D7" w14:paraId="718B0ED5" w14:textId="5EABBC98" w:rsidTr="00D1468B">
        <w:trPr>
          <w:trHeight w:val="300"/>
        </w:trPr>
        <w:tc>
          <w:tcPr>
            <w:tcW w:w="980" w:type="dxa"/>
          </w:tcPr>
          <w:p w14:paraId="100E662D" w14:textId="77777777" w:rsidR="00867EF4" w:rsidRPr="007819D7" w:rsidRDefault="00867EF4" w:rsidP="00867EF4">
            <w:pPr>
              <w:pStyle w:val="Lijstalinea"/>
              <w:numPr>
                <w:ilvl w:val="1"/>
                <w:numId w:val="3"/>
              </w:numPr>
            </w:pPr>
          </w:p>
        </w:tc>
        <w:tc>
          <w:tcPr>
            <w:tcW w:w="5644" w:type="dxa"/>
          </w:tcPr>
          <w:p w14:paraId="137274AA" w14:textId="0A71F273" w:rsidR="00867EF4" w:rsidRPr="006231E5" w:rsidRDefault="00867EF4" w:rsidP="00867EF4">
            <w:r>
              <w:t>Het moet mogelijk zijn om de voertuigstatus te zien</w:t>
            </w:r>
          </w:p>
        </w:tc>
        <w:tc>
          <w:tcPr>
            <w:tcW w:w="912" w:type="dxa"/>
          </w:tcPr>
          <w:p w14:paraId="28F24698" w14:textId="77777777" w:rsidR="00867EF4" w:rsidRPr="007819D7" w:rsidRDefault="00867EF4" w:rsidP="00867EF4"/>
        </w:tc>
        <w:tc>
          <w:tcPr>
            <w:tcW w:w="1673" w:type="dxa"/>
          </w:tcPr>
          <w:p w14:paraId="7D6EEE2E" w14:textId="77777777" w:rsidR="00867EF4" w:rsidRPr="007819D7" w:rsidRDefault="00867EF4" w:rsidP="00867EF4"/>
        </w:tc>
      </w:tr>
      <w:tr w:rsidR="00867EF4" w:rsidRPr="007819D7" w14:paraId="71B16698" w14:textId="3B6427CE" w:rsidTr="00D1468B">
        <w:trPr>
          <w:trHeight w:val="300"/>
        </w:trPr>
        <w:tc>
          <w:tcPr>
            <w:tcW w:w="980" w:type="dxa"/>
          </w:tcPr>
          <w:p w14:paraId="7EC4E481" w14:textId="77777777" w:rsidR="00867EF4" w:rsidRPr="007819D7" w:rsidRDefault="00867EF4" w:rsidP="00867EF4">
            <w:pPr>
              <w:pStyle w:val="Lijstalinea"/>
              <w:numPr>
                <w:ilvl w:val="1"/>
                <w:numId w:val="3"/>
              </w:numPr>
            </w:pPr>
          </w:p>
        </w:tc>
        <w:tc>
          <w:tcPr>
            <w:tcW w:w="5644" w:type="dxa"/>
          </w:tcPr>
          <w:p w14:paraId="627F350D" w14:textId="62C055B4" w:rsidR="00867EF4" w:rsidRPr="006231E5" w:rsidRDefault="00867EF4" w:rsidP="00867EF4">
            <w:r>
              <w:t xml:space="preserve">Het moet mogelijk zijn om kladblokregels bij een melding te schrijven. </w:t>
            </w:r>
            <w:r>
              <w:tab/>
            </w:r>
          </w:p>
        </w:tc>
        <w:tc>
          <w:tcPr>
            <w:tcW w:w="912" w:type="dxa"/>
          </w:tcPr>
          <w:p w14:paraId="45232E3B" w14:textId="77777777" w:rsidR="00867EF4" w:rsidRPr="007819D7" w:rsidRDefault="00867EF4" w:rsidP="00867EF4"/>
        </w:tc>
        <w:tc>
          <w:tcPr>
            <w:tcW w:w="1673" w:type="dxa"/>
          </w:tcPr>
          <w:p w14:paraId="0C57E95F" w14:textId="77777777" w:rsidR="00867EF4" w:rsidRPr="007819D7" w:rsidRDefault="00867EF4" w:rsidP="00867EF4"/>
        </w:tc>
      </w:tr>
      <w:tr w:rsidR="00867EF4" w:rsidRPr="007819D7" w14:paraId="4D986F58" w14:textId="7C02A563" w:rsidTr="00D1468B">
        <w:trPr>
          <w:trHeight w:val="300"/>
        </w:trPr>
        <w:tc>
          <w:tcPr>
            <w:tcW w:w="980" w:type="dxa"/>
          </w:tcPr>
          <w:p w14:paraId="4E71B60F" w14:textId="77777777" w:rsidR="00867EF4" w:rsidRPr="007819D7" w:rsidRDefault="00867EF4" w:rsidP="00867EF4">
            <w:pPr>
              <w:pStyle w:val="Lijstalinea"/>
              <w:numPr>
                <w:ilvl w:val="1"/>
                <w:numId w:val="3"/>
              </w:numPr>
            </w:pPr>
          </w:p>
        </w:tc>
        <w:tc>
          <w:tcPr>
            <w:tcW w:w="5644" w:type="dxa"/>
          </w:tcPr>
          <w:p w14:paraId="7B6230EB" w14:textId="3526C55D" w:rsidR="00867EF4" w:rsidRPr="006231E5" w:rsidRDefault="00867EF4" w:rsidP="00867EF4">
            <w:r>
              <w:t xml:space="preserve">Het moet mogelijk zijn om een incident af te sluiten. </w:t>
            </w:r>
            <w:r>
              <w:tab/>
            </w:r>
          </w:p>
        </w:tc>
        <w:tc>
          <w:tcPr>
            <w:tcW w:w="912" w:type="dxa"/>
          </w:tcPr>
          <w:p w14:paraId="00FB8E8D" w14:textId="77777777" w:rsidR="00867EF4" w:rsidRPr="007819D7" w:rsidRDefault="00867EF4" w:rsidP="00867EF4"/>
        </w:tc>
        <w:tc>
          <w:tcPr>
            <w:tcW w:w="1673" w:type="dxa"/>
          </w:tcPr>
          <w:p w14:paraId="0C8FB9FC" w14:textId="77777777" w:rsidR="00867EF4" w:rsidRPr="007819D7" w:rsidRDefault="00867EF4" w:rsidP="00867EF4"/>
        </w:tc>
      </w:tr>
      <w:tr w:rsidR="00867EF4" w:rsidRPr="007819D7" w14:paraId="2A867C8B" w14:textId="3ED5FDA5" w:rsidTr="00D1468B">
        <w:trPr>
          <w:trHeight w:val="300"/>
        </w:trPr>
        <w:tc>
          <w:tcPr>
            <w:tcW w:w="980" w:type="dxa"/>
          </w:tcPr>
          <w:p w14:paraId="5E646CE0" w14:textId="77777777" w:rsidR="00867EF4" w:rsidRPr="007819D7" w:rsidRDefault="00867EF4" w:rsidP="00867EF4">
            <w:pPr>
              <w:pStyle w:val="Lijstalinea"/>
              <w:numPr>
                <w:ilvl w:val="1"/>
                <w:numId w:val="3"/>
              </w:numPr>
            </w:pPr>
          </w:p>
        </w:tc>
        <w:tc>
          <w:tcPr>
            <w:tcW w:w="5644" w:type="dxa"/>
          </w:tcPr>
          <w:p w14:paraId="4DB1A424" w14:textId="58DD7E05" w:rsidR="00867EF4" w:rsidRPr="006231E5" w:rsidRDefault="00867EF4" w:rsidP="00867EF4">
            <w:r>
              <w:t>Het moet mogelijk zijn om een melding te exporteren naar een externe werklijst.</w:t>
            </w:r>
          </w:p>
        </w:tc>
        <w:tc>
          <w:tcPr>
            <w:tcW w:w="912" w:type="dxa"/>
          </w:tcPr>
          <w:p w14:paraId="32F2DFF5" w14:textId="77777777" w:rsidR="00867EF4" w:rsidRPr="007819D7" w:rsidRDefault="00867EF4" w:rsidP="00867EF4"/>
        </w:tc>
        <w:tc>
          <w:tcPr>
            <w:tcW w:w="1673" w:type="dxa"/>
          </w:tcPr>
          <w:p w14:paraId="327080AE" w14:textId="77777777" w:rsidR="00867EF4" w:rsidRPr="007819D7" w:rsidRDefault="00867EF4" w:rsidP="00867EF4"/>
        </w:tc>
      </w:tr>
      <w:tr w:rsidR="00867EF4" w:rsidRPr="007819D7" w14:paraId="328EE331" w14:textId="1834360E" w:rsidTr="00D1468B">
        <w:trPr>
          <w:trHeight w:val="300"/>
        </w:trPr>
        <w:tc>
          <w:tcPr>
            <w:tcW w:w="980" w:type="dxa"/>
          </w:tcPr>
          <w:p w14:paraId="17494649" w14:textId="77777777" w:rsidR="00867EF4" w:rsidRPr="007819D7" w:rsidRDefault="00867EF4" w:rsidP="00867EF4">
            <w:pPr>
              <w:pStyle w:val="Lijstalinea"/>
              <w:numPr>
                <w:ilvl w:val="1"/>
                <w:numId w:val="3"/>
              </w:numPr>
            </w:pPr>
          </w:p>
        </w:tc>
        <w:tc>
          <w:tcPr>
            <w:tcW w:w="5644" w:type="dxa"/>
          </w:tcPr>
          <w:p w14:paraId="711A2C11" w14:textId="161E3446" w:rsidR="00867EF4" w:rsidRPr="006231E5" w:rsidRDefault="00867EF4" w:rsidP="00867EF4">
            <w:r>
              <w:t>Het moet mogelijk zijn om op een kaart alle openstaande DCU-meldingen te zien.</w:t>
            </w:r>
          </w:p>
        </w:tc>
        <w:tc>
          <w:tcPr>
            <w:tcW w:w="912" w:type="dxa"/>
          </w:tcPr>
          <w:p w14:paraId="1419884E" w14:textId="77777777" w:rsidR="00867EF4" w:rsidRPr="007819D7" w:rsidRDefault="00867EF4" w:rsidP="00867EF4"/>
        </w:tc>
        <w:tc>
          <w:tcPr>
            <w:tcW w:w="1673" w:type="dxa"/>
          </w:tcPr>
          <w:p w14:paraId="260A652B" w14:textId="77777777" w:rsidR="00867EF4" w:rsidRPr="007819D7" w:rsidRDefault="00867EF4" w:rsidP="00867EF4"/>
        </w:tc>
      </w:tr>
      <w:tr w:rsidR="00867EF4" w:rsidRPr="007819D7" w14:paraId="4E6E9050" w14:textId="5EDB41E3" w:rsidTr="00D1468B">
        <w:trPr>
          <w:trHeight w:val="300"/>
        </w:trPr>
        <w:tc>
          <w:tcPr>
            <w:tcW w:w="980" w:type="dxa"/>
          </w:tcPr>
          <w:p w14:paraId="789DBFD6" w14:textId="77777777" w:rsidR="00867EF4" w:rsidRPr="007819D7" w:rsidRDefault="00867EF4" w:rsidP="00867EF4">
            <w:pPr>
              <w:pStyle w:val="Lijstalinea"/>
              <w:numPr>
                <w:ilvl w:val="1"/>
                <w:numId w:val="3"/>
              </w:numPr>
            </w:pPr>
          </w:p>
        </w:tc>
        <w:tc>
          <w:tcPr>
            <w:tcW w:w="5644" w:type="dxa"/>
          </w:tcPr>
          <w:p w14:paraId="56D5753E" w14:textId="128CD765" w:rsidR="00867EF4" w:rsidRPr="006231E5" w:rsidRDefault="00867EF4" w:rsidP="00867EF4">
            <w:r>
              <w:t xml:space="preserve">Het moet mogelijk zijn om een lijst met verwerkte meldingen te zien. </w:t>
            </w:r>
            <w:r>
              <w:tab/>
            </w:r>
          </w:p>
        </w:tc>
        <w:tc>
          <w:tcPr>
            <w:tcW w:w="912" w:type="dxa"/>
          </w:tcPr>
          <w:p w14:paraId="55FFB924" w14:textId="77777777" w:rsidR="00867EF4" w:rsidRPr="007819D7" w:rsidRDefault="00867EF4" w:rsidP="00867EF4"/>
        </w:tc>
        <w:tc>
          <w:tcPr>
            <w:tcW w:w="1673" w:type="dxa"/>
          </w:tcPr>
          <w:p w14:paraId="1C7B8B91" w14:textId="77777777" w:rsidR="00867EF4" w:rsidRPr="007819D7" w:rsidRDefault="00867EF4" w:rsidP="00867EF4"/>
        </w:tc>
      </w:tr>
      <w:tr w:rsidR="00867EF4" w:rsidRPr="007819D7" w14:paraId="0BFE64CB" w14:textId="71E5901F" w:rsidTr="00D1468B">
        <w:trPr>
          <w:trHeight w:val="300"/>
        </w:trPr>
        <w:tc>
          <w:tcPr>
            <w:tcW w:w="980" w:type="dxa"/>
          </w:tcPr>
          <w:p w14:paraId="64236E67" w14:textId="77777777" w:rsidR="00867EF4" w:rsidRPr="007819D7" w:rsidRDefault="00867EF4" w:rsidP="00867EF4">
            <w:pPr>
              <w:pStyle w:val="Lijstalinea"/>
              <w:numPr>
                <w:ilvl w:val="1"/>
                <w:numId w:val="3"/>
              </w:numPr>
            </w:pPr>
          </w:p>
        </w:tc>
        <w:tc>
          <w:tcPr>
            <w:tcW w:w="5644" w:type="dxa"/>
          </w:tcPr>
          <w:p w14:paraId="3E4F5F67" w14:textId="402FE913" w:rsidR="00867EF4" w:rsidRPr="006231E5" w:rsidRDefault="00867EF4" w:rsidP="00867EF4">
            <w:r w:rsidRPr="00395EF2">
              <w:t>Het moet mogelijk zijn dat eenheden voor prio 1 beschikbaar blijven voor de meldkamer</w:t>
            </w:r>
            <w:r>
              <w:t>.</w:t>
            </w:r>
          </w:p>
        </w:tc>
        <w:tc>
          <w:tcPr>
            <w:tcW w:w="912" w:type="dxa"/>
          </w:tcPr>
          <w:p w14:paraId="060BC12C" w14:textId="77777777" w:rsidR="00867EF4" w:rsidRPr="007819D7" w:rsidRDefault="00867EF4" w:rsidP="00867EF4"/>
        </w:tc>
        <w:tc>
          <w:tcPr>
            <w:tcW w:w="1673" w:type="dxa"/>
          </w:tcPr>
          <w:p w14:paraId="0ED6EA74" w14:textId="77777777" w:rsidR="00867EF4" w:rsidRPr="007819D7" w:rsidRDefault="00867EF4" w:rsidP="00867EF4"/>
        </w:tc>
      </w:tr>
      <w:tr w:rsidR="00867EF4" w:rsidRPr="007819D7" w14:paraId="3CAF73AC" w14:textId="1067F11F" w:rsidTr="00D1468B">
        <w:trPr>
          <w:trHeight w:val="300"/>
        </w:trPr>
        <w:tc>
          <w:tcPr>
            <w:tcW w:w="6624" w:type="dxa"/>
            <w:gridSpan w:val="2"/>
            <w:hideMark/>
          </w:tcPr>
          <w:p w14:paraId="3748C950" w14:textId="5826310B" w:rsidR="00867EF4" w:rsidRPr="00C26832" w:rsidRDefault="00867EF4" w:rsidP="00867EF4">
            <w:pPr>
              <w:pStyle w:val="Lijstalinea"/>
              <w:numPr>
                <w:ilvl w:val="0"/>
                <w:numId w:val="3"/>
              </w:numPr>
              <w:rPr>
                <w:b/>
                <w:bCs/>
              </w:rPr>
            </w:pPr>
            <w:r w:rsidRPr="00C26832">
              <w:rPr>
                <w:b/>
                <w:bCs/>
              </w:rPr>
              <w:t>Eisen</w:t>
            </w:r>
            <w:r>
              <w:rPr>
                <w:b/>
                <w:bCs/>
              </w:rPr>
              <w:t xml:space="preserve"> </w:t>
            </w:r>
            <w:r w:rsidR="00E64E3C">
              <w:rPr>
                <w:b/>
                <w:bCs/>
              </w:rPr>
              <w:t>t</w:t>
            </w:r>
            <w:r w:rsidRPr="00F72066">
              <w:rPr>
                <w:b/>
                <w:bCs/>
              </w:rPr>
              <w:t>rainingsmodule</w:t>
            </w:r>
          </w:p>
        </w:tc>
        <w:tc>
          <w:tcPr>
            <w:tcW w:w="912" w:type="dxa"/>
            <w:hideMark/>
          </w:tcPr>
          <w:p w14:paraId="7E5FCFAF" w14:textId="77777777" w:rsidR="00867EF4" w:rsidRPr="007819D7" w:rsidRDefault="00867EF4" w:rsidP="00867EF4">
            <w:r w:rsidRPr="007819D7">
              <w:t> </w:t>
            </w:r>
          </w:p>
        </w:tc>
        <w:tc>
          <w:tcPr>
            <w:tcW w:w="1673" w:type="dxa"/>
          </w:tcPr>
          <w:p w14:paraId="7E99EA9B" w14:textId="77777777" w:rsidR="00867EF4" w:rsidRPr="007819D7" w:rsidRDefault="00867EF4" w:rsidP="00867EF4"/>
        </w:tc>
      </w:tr>
      <w:tr w:rsidR="00867EF4" w:rsidRPr="007819D7" w14:paraId="49C9E450" w14:textId="17D49D6B" w:rsidTr="00D1468B">
        <w:trPr>
          <w:trHeight w:val="300"/>
        </w:trPr>
        <w:tc>
          <w:tcPr>
            <w:tcW w:w="980" w:type="dxa"/>
          </w:tcPr>
          <w:p w14:paraId="31F55425" w14:textId="0B9AAE43" w:rsidR="00867EF4" w:rsidRPr="007819D7" w:rsidRDefault="00867EF4" w:rsidP="00867EF4">
            <w:pPr>
              <w:pStyle w:val="Lijstalinea"/>
              <w:numPr>
                <w:ilvl w:val="1"/>
                <w:numId w:val="3"/>
              </w:numPr>
            </w:pPr>
          </w:p>
        </w:tc>
        <w:tc>
          <w:tcPr>
            <w:tcW w:w="5644" w:type="dxa"/>
          </w:tcPr>
          <w:p w14:paraId="2BA9CDEF" w14:textId="6D099783" w:rsidR="00867EF4" w:rsidRPr="007819D7" w:rsidRDefault="00867EF4" w:rsidP="00867EF4">
            <w:r>
              <w:t>De trainingsmodule is een webapplicatie die op iedere computer met gangbare internetbrowsers gebruikt moet kunnen worden of een applicatie voor IOS.</w:t>
            </w:r>
            <w:r>
              <w:tab/>
            </w:r>
          </w:p>
        </w:tc>
        <w:tc>
          <w:tcPr>
            <w:tcW w:w="912" w:type="dxa"/>
          </w:tcPr>
          <w:p w14:paraId="2C4E1009" w14:textId="5C285318" w:rsidR="00867EF4" w:rsidRPr="007819D7" w:rsidRDefault="00867EF4" w:rsidP="00867EF4"/>
        </w:tc>
        <w:tc>
          <w:tcPr>
            <w:tcW w:w="1673" w:type="dxa"/>
          </w:tcPr>
          <w:p w14:paraId="52A7E1D2" w14:textId="77777777" w:rsidR="00867EF4" w:rsidRPr="007819D7" w:rsidRDefault="00867EF4" w:rsidP="00867EF4"/>
        </w:tc>
      </w:tr>
      <w:tr w:rsidR="00867EF4" w:rsidRPr="007819D7" w14:paraId="57D848BB" w14:textId="26FD6708" w:rsidTr="00D1468B">
        <w:trPr>
          <w:trHeight w:val="300"/>
        </w:trPr>
        <w:tc>
          <w:tcPr>
            <w:tcW w:w="980" w:type="dxa"/>
          </w:tcPr>
          <w:p w14:paraId="531FE5B6" w14:textId="77777777" w:rsidR="00867EF4" w:rsidRPr="007819D7" w:rsidRDefault="00867EF4" w:rsidP="00867EF4">
            <w:pPr>
              <w:pStyle w:val="Lijstalinea"/>
              <w:numPr>
                <w:ilvl w:val="1"/>
                <w:numId w:val="3"/>
              </w:numPr>
            </w:pPr>
          </w:p>
        </w:tc>
        <w:tc>
          <w:tcPr>
            <w:tcW w:w="5644" w:type="dxa"/>
          </w:tcPr>
          <w:p w14:paraId="09BC49C4" w14:textId="22AA8429" w:rsidR="00867EF4" w:rsidRPr="007819D7" w:rsidRDefault="00867EF4" w:rsidP="00867EF4">
            <w:r w:rsidRPr="003F564B">
              <w:t>Met deze module moeten trainingsincidenten kunnen worden aangemaakt.</w:t>
            </w:r>
          </w:p>
        </w:tc>
        <w:tc>
          <w:tcPr>
            <w:tcW w:w="912" w:type="dxa"/>
          </w:tcPr>
          <w:p w14:paraId="1766A518" w14:textId="77777777" w:rsidR="00867EF4" w:rsidRPr="007819D7" w:rsidRDefault="00867EF4" w:rsidP="00867EF4"/>
        </w:tc>
        <w:tc>
          <w:tcPr>
            <w:tcW w:w="1673" w:type="dxa"/>
          </w:tcPr>
          <w:p w14:paraId="62665BA5" w14:textId="77777777" w:rsidR="00867EF4" w:rsidRPr="007819D7" w:rsidRDefault="00867EF4" w:rsidP="00867EF4"/>
        </w:tc>
      </w:tr>
      <w:tr w:rsidR="00867EF4" w:rsidRPr="007819D7" w14:paraId="447EF17E" w14:textId="215E4E4C" w:rsidTr="00D1468B">
        <w:trPr>
          <w:trHeight w:val="300"/>
        </w:trPr>
        <w:tc>
          <w:tcPr>
            <w:tcW w:w="980" w:type="dxa"/>
          </w:tcPr>
          <w:p w14:paraId="1F6B24EC" w14:textId="77777777" w:rsidR="00867EF4" w:rsidRPr="007819D7" w:rsidRDefault="00867EF4" w:rsidP="00867EF4">
            <w:pPr>
              <w:pStyle w:val="Lijstalinea"/>
              <w:numPr>
                <w:ilvl w:val="1"/>
                <w:numId w:val="3"/>
              </w:numPr>
            </w:pPr>
          </w:p>
        </w:tc>
        <w:tc>
          <w:tcPr>
            <w:tcW w:w="5644" w:type="dxa"/>
          </w:tcPr>
          <w:p w14:paraId="6C74364B" w14:textId="33CBE6F4" w:rsidR="00867EF4" w:rsidRPr="007819D7" w:rsidRDefault="00867EF4" w:rsidP="00867EF4">
            <w:r w:rsidRPr="003F564B">
              <w:t>Trainingsincidenten moeten op ieder gewenst adres kunnen worden aangemaakt.</w:t>
            </w:r>
          </w:p>
        </w:tc>
        <w:tc>
          <w:tcPr>
            <w:tcW w:w="912" w:type="dxa"/>
          </w:tcPr>
          <w:p w14:paraId="4153BCCE" w14:textId="77777777" w:rsidR="00867EF4" w:rsidRPr="007819D7" w:rsidRDefault="00867EF4" w:rsidP="00867EF4"/>
        </w:tc>
        <w:tc>
          <w:tcPr>
            <w:tcW w:w="1673" w:type="dxa"/>
          </w:tcPr>
          <w:p w14:paraId="39EE6F42" w14:textId="77777777" w:rsidR="00867EF4" w:rsidRPr="007819D7" w:rsidRDefault="00867EF4" w:rsidP="00867EF4"/>
        </w:tc>
      </w:tr>
      <w:tr w:rsidR="00867EF4" w:rsidRPr="007819D7" w14:paraId="2A315C7A" w14:textId="0DD5A2EA" w:rsidTr="00D1468B">
        <w:trPr>
          <w:trHeight w:val="300"/>
        </w:trPr>
        <w:tc>
          <w:tcPr>
            <w:tcW w:w="980" w:type="dxa"/>
          </w:tcPr>
          <w:p w14:paraId="550353A0" w14:textId="77777777" w:rsidR="00867EF4" w:rsidRPr="007819D7" w:rsidRDefault="00867EF4" w:rsidP="00867EF4">
            <w:pPr>
              <w:pStyle w:val="Lijstalinea"/>
              <w:numPr>
                <w:ilvl w:val="1"/>
                <w:numId w:val="3"/>
              </w:numPr>
            </w:pPr>
          </w:p>
        </w:tc>
        <w:tc>
          <w:tcPr>
            <w:tcW w:w="5644" w:type="dxa"/>
          </w:tcPr>
          <w:p w14:paraId="7BAC0DB1" w14:textId="21E83A83" w:rsidR="00867EF4" w:rsidRPr="007819D7" w:rsidRDefault="00867EF4" w:rsidP="00867EF4">
            <w:r w:rsidRPr="003F564B">
              <w:t>Er moet onderscheid zijn tussen trainingsincidenten en echte incidenten zodat het voor de gebruiker duidelijk is dat het om een trainingsincident gaat.</w:t>
            </w:r>
          </w:p>
        </w:tc>
        <w:tc>
          <w:tcPr>
            <w:tcW w:w="912" w:type="dxa"/>
          </w:tcPr>
          <w:p w14:paraId="12964713" w14:textId="77777777" w:rsidR="00867EF4" w:rsidRPr="007819D7" w:rsidRDefault="00867EF4" w:rsidP="00867EF4"/>
        </w:tc>
        <w:tc>
          <w:tcPr>
            <w:tcW w:w="1673" w:type="dxa"/>
          </w:tcPr>
          <w:p w14:paraId="57D79D5C" w14:textId="77777777" w:rsidR="00867EF4" w:rsidRPr="007819D7" w:rsidRDefault="00867EF4" w:rsidP="00867EF4"/>
        </w:tc>
      </w:tr>
      <w:tr w:rsidR="00867EF4" w:rsidRPr="007819D7" w14:paraId="339D3623" w14:textId="3FEF80FB" w:rsidTr="00D1468B">
        <w:trPr>
          <w:trHeight w:val="300"/>
        </w:trPr>
        <w:tc>
          <w:tcPr>
            <w:tcW w:w="980" w:type="dxa"/>
          </w:tcPr>
          <w:p w14:paraId="641DE0FB" w14:textId="77777777" w:rsidR="00867EF4" w:rsidRPr="007819D7" w:rsidRDefault="00867EF4" w:rsidP="00867EF4">
            <w:pPr>
              <w:pStyle w:val="Lijstalinea"/>
              <w:numPr>
                <w:ilvl w:val="1"/>
                <w:numId w:val="3"/>
              </w:numPr>
            </w:pPr>
          </w:p>
        </w:tc>
        <w:tc>
          <w:tcPr>
            <w:tcW w:w="5644" w:type="dxa"/>
          </w:tcPr>
          <w:p w14:paraId="694CDB71" w14:textId="69BF32C9" w:rsidR="00867EF4" w:rsidRPr="007819D7" w:rsidRDefault="00867EF4" w:rsidP="00867EF4">
            <w:r w:rsidRPr="003F564B">
              <w:t>Er moeten zowel echte als fictieve eenheden kunnen worden gekoppeld aan een trainingsincident.</w:t>
            </w:r>
          </w:p>
        </w:tc>
        <w:tc>
          <w:tcPr>
            <w:tcW w:w="912" w:type="dxa"/>
          </w:tcPr>
          <w:p w14:paraId="448B6B39" w14:textId="77777777" w:rsidR="00867EF4" w:rsidRPr="007819D7" w:rsidRDefault="00867EF4" w:rsidP="00867EF4"/>
        </w:tc>
        <w:tc>
          <w:tcPr>
            <w:tcW w:w="1673" w:type="dxa"/>
          </w:tcPr>
          <w:p w14:paraId="6233F765" w14:textId="77777777" w:rsidR="00867EF4" w:rsidRPr="007819D7" w:rsidRDefault="00867EF4" w:rsidP="00867EF4"/>
        </w:tc>
      </w:tr>
      <w:tr w:rsidR="00867EF4" w:rsidRPr="007819D7" w14:paraId="3EEF3105" w14:textId="4C9D4FE1" w:rsidTr="00D1468B">
        <w:trPr>
          <w:trHeight w:val="300"/>
        </w:trPr>
        <w:tc>
          <w:tcPr>
            <w:tcW w:w="980" w:type="dxa"/>
          </w:tcPr>
          <w:p w14:paraId="31329AAF" w14:textId="77777777" w:rsidR="00867EF4" w:rsidRPr="007819D7" w:rsidRDefault="00867EF4" w:rsidP="00867EF4">
            <w:pPr>
              <w:pStyle w:val="Lijstalinea"/>
              <w:numPr>
                <w:ilvl w:val="1"/>
                <w:numId w:val="3"/>
              </w:numPr>
            </w:pPr>
          </w:p>
        </w:tc>
        <w:tc>
          <w:tcPr>
            <w:tcW w:w="5644" w:type="dxa"/>
          </w:tcPr>
          <w:p w14:paraId="7D64E75D" w14:textId="627AEB6E" w:rsidR="00867EF4" w:rsidRPr="007819D7" w:rsidRDefault="00867EF4" w:rsidP="00867EF4">
            <w:r>
              <w:t xml:space="preserve">Trainingsincidenten moeten ook geïntegreerd zijn in de voertuigviewer, navigatie etc. </w:t>
            </w:r>
          </w:p>
        </w:tc>
        <w:tc>
          <w:tcPr>
            <w:tcW w:w="912" w:type="dxa"/>
          </w:tcPr>
          <w:p w14:paraId="230CD90B" w14:textId="77777777" w:rsidR="00867EF4" w:rsidRPr="007819D7" w:rsidRDefault="00867EF4" w:rsidP="00867EF4"/>
        </w:tc>
        <w:tc>
          <w:tcPr>
            <w:tcW w:w="1673" w:type="dxa"/>
          </w:tcPr>
          <w:p w14:paraId="4A0E592F" w14:textId="77777777" w:rsidR="00867EF4" w:rsidRPr="007819D7" w:rsidRDefault="00867EF4" w:rsidP="00867EF4"/>
        </w:tc>
      </w:tr>
      <w:tr w:rsidR="00867EF4" w:rsidRPr="007819D7" w14:paraId="024B68E7" w14:textId="6EFE5A40" w:rsidTr="00D1468B">
        <w:trPr>
          <w:trHeight w:val="300"/>
        </w:trPr>
        <w:tc>
          <w:tcPr>
            <w:tcW w:w="980" w:type="dxa"/>
          </w:tcPr>
          <w:p w14:paraId="7938653B" w14:textId="77777777" w:rsidR="00867EF4" w:rsidRPr="007819D7" w:rsidRDefault="00867EF4" w:rsidP="00867EF4">
            <w:pPr>
              <w:pStyle w:val="Lijstalinea"/>
              <w:numPr>
                <w:ilvl w:val="1"/>
                <w:numId w:val="3"/>
              </w:numPr>
            </w:pPr>
          </w:p>
        </w:tc>
        <w:tc>
          <w:tcPr>
            <w:tcW w:w="5644" w:type="dxa"/>
          </w:tcPr>
          <w:p w14:paraId="03906F2A" w14:textId="69B6DC69" w:rsidR="00867EF4" w:rsidRPr="007819D7" w:rsidRDefault="00867EF4" w:rsidP="00867EF4">
            <w:r>
              <w:t>Trainingsincidenten moeten bij een echt incident worden overschreven.</w:t>
            </w:r>
          </w:p>
        </w:tc>
        <w:tc>
          <w:tcPr>
            <w:tcW w:w="912" w:type="dxa"/>
          </w:tcPr>
          <w:p w14:paraId="570552EE" w14:textId="77777777" w:rsidR="00867EF4" w:rsidRPr="007819D7" w:rsidRDefault="00867EF4" w:rsidP="00867EF4"/>
        </w:tc>
        <w:tc>
          <w:tcPr>
            <w:tcW w:w="1673" w:type="dxa"/>
          </w:tcPr>
          <w:p w14:paraId="2ED93200" w14:textId="77777777" w:rsidR="00867EF4" w:rsidRPr="007819D7" w:rsidRDefault="00867EF4" w:rsidP="00867EF4"/>
        </w:tc>
      </w:tr>
      <w:tr w:rsidR="00867EF4" w:rsidRPr="007819D7" w14:paraId="087F991D" w14:textId="50A90F2E" w:rsidTr="00D1468B">
        <w:trPr>
          <w:trHeight w:val="300"/>
        </w:trPr>
        <w:tc>
          <w:tcPr>
            <w:tcW w:w="980" w:type="dxa"/>
          </w:tcPr>
          <w:p w14:paraId="7167F656" w14:textId="77777777" w:rsidR="00867EF4" w:rsidRPr="007819D7" w:rsidRDefault="00867EF4" w:rsidP="00867EF4">
            <w:pPr>
              <w:pStyle w:val="Lijstalinea"/>
              <w:numPr>
                <w:ilvl w:val="1"/>
                <w:numId w:val="3"/>
              </w:numPr>
            </w:pPr>
          </w:p>
        </w:tc>
        <w:tc>
          <w:tcPr>
            <w:tcW w:w="5644" w:type="dxa"/>
          </w:tcPr>
          <w:p w14:paraId="3C624591" w14:textId="3B9CB298" w:rsidR="00867EF4" w:rsidRPr="007819D7" w:rsidRDefault="00867EF4" w:rsidP="00867EF4">
            <w:r>
              <w:t>Er moeten fictieve weersvoorspellingen kunnen worden toegevoegd.</w:t>
            </w:r>
          </w:p>
        </w:tc>
        <w:tc>
          <w:tcPr>
            <w:tcW w:w="912" w:type="dxa"/>
          </w:tcPr>
          <w:p w14:paraId="21139D20" w14:textId="77777777" w:rsidR="00867EF4" w:rsidRPr="007819D7" w:rsidRDefault="00867EF4" w:rsidP="00867EF4"/>
        </w:tc>
        <w:tc>
          <w:tcPr>
            <w:tcW w:w="1673" w:type="dxa"/>
          </w:tcPr>
          <w:p w14:paraId="00B84051" w14:textId="77777777" w:rsidR="00867EF4" w:rsidRPr="007819D7" w:rsidRDefault="00867EF4" w:rsidP="00867EF4"/>
        </w:tc>
      </w:tr>
      <w:tr w:rsidR="00867EF4" w:rsidRPr="007819D7" w14:paraId="4113DAC3" w14:textId="3D6D1EC3" w:rsidTr="00D1468B">
        <w:trPr>
          <w:trHeight w:val="300"/>
        </w:trPr>
        <w:tc>
          <w:tcPr>
            <w:tcW w:w="980" w:type="dxa"/>
          </w:tcPr>
          <w:p w14:paraId="2221A1C3" w14:textId="77777777" w:rsidR="00867EF4" w:rsidRPr="007819D7" w:rsidRDefault="00867EF4" w:rsidP="00867EF4">
            <w:pPr>
              <w:pStyle w:val="Lijstalinea"/>
              <w:numPr>
                <w:ilvl w:val="1"/>
                <w:numId w:val="3"/>
              </w:numPr>
            </w:pPr>
          </w:p>
        </w:tc>
        <w:tc>
          <w:tcPr>
            <w:tcW w:w="5644" w:type="dxa"/>
          </w:tcPr>
          <w:p w14:paraId="7F478077" w14:textId="63898922" w:rsidR="00867EF4" w:rsidRPr="007819D7" w:rsidRDefault="00867EF4" w:rsidP="00867EF4">
            <w:r>
              <w:t xml:space="preserve">Er moeten kladblokregels kunnen worden toegevoegd bij het incident. </w:t>
            </w:r>
          </w:p>
        </w:tc>
        <w:tc>
          <w:tcPr>
            <w:tcW w:w="912" w:type="dxa"/>
          </w:tcPr>
          <w:p w14:paraId="75185222" w14:textId="77777777" w:rsidR="00867EF4" w:rsidRPr="007819D7" w:rsidRDefault="00867EF4" w:rsidP="00867EF4"/>
        </w:tc>
        <w:tc>
          <w:tcPr>
            <w:tcW w:w="1673" w:type="dxa"/>
          </w:tcPr>
          <w:p w14:paraId="1E4205DE" w14:textId="77777777" w:rsidR="00867EF4" w:rsidRPr="007819D7" w:rsidRDefault="00867EF4" w:rsidP="00867EF4"/>
        </w:tc>
      </w:tr>
      <w:tr w:rsidR="00867EF4" w:rsidRPr="007819D7" w14:paraId="23151DE5" w14:textId="5BA02AAF" w:rsidTr="00D1468B">
        <w:trPr>
          <w:trHeight w:val="300"/>
        </w:trPr>
        <w:tc>
          <w:tcPr>
            <w:tcW w:w="980" w:type="dxa"/>
          </w:tcPr>
          <w:p w14:paraId="54E5EA81" w14:textId="77777777" w:rsidR="00867EF4" w:rsidRPr="007819D7" w:rsidRDefault="00867EF4" w:rsidP="00867EF4">
            <w:pPr>
              <w:pStyle w:val="Lijstalinea"/>
              <w:numPr>
                <w:ilvl w:val="1"/>
                <w:numId w:val="3"/>
              </w:numPr>
            </w:pPr>
          </w:p>
        </w:tc>
        <w:tc>
          <w:tcPr>
            <w:tcW w:w="5644" w:type="dxa"/>
          </w:tcPr>
          <w:p w14:paraId="13623666" w14:textId="1A14BD6F" w:rsidR="00867EF4" w:rsidRPr="007819D7" w:rsidRDefault="00867EF4" w:rsidP="00867EF4">
            <w:r>
              <w:t>Er moeten karakteristieken kunnen worden toegevoegd bij het incident.</w:t>
            </w:r>
          </w:p>
        </w:tc>
        <w:tc>
          <w:tcPr>
            <w:tcW w:w="912" w:type="dxa"/>
          </w:tcPr>
          <w:p w14:paraId="39CDB13C" w14:textId="77777777" w:rsidR="00867EF4" w:rsidRPr="007819D7" w:rsidRDefault="00867EF4" w:rsidP="00867EF4"/>
        </w:tc>
        <w:tc>
          <w:tcPr>
            <w:tcW w:w="1673" w:type="dxa"/>
          </w:tcPr>
          <w:p w14:paraId="2A9267B3" w14:textId="77777777" w:rsidR="00867EF4" w:rsidRPr="007819D7" w:rsidRDefault="00867EF4" w:rsidP="00867EF4"/>
        </w:tc>
      </w:tr>
      <w:tr w:rsidR="00867EF4" w:rsidRPr="007819D7" w14:paraId="1FABF56F" w14:textId="00DE2826" w:rsidTr="00D1468B">
        <w:trPr>
          <w:trHeight w:val="300"/>
        </w:trPr>
        <w:tc>
          <w:tcPr>
            <w:tcW w:w="980" w:type="dxa"/>
          </w:tcPr>
          <w:p w14:paraId="7C289E86" w14:textId="77777777" w:rsidR="00867EF4" w:rsidRPr="007819D7" w:rsidRDefault="00867EF4" w:rsidP="00867EF4">
            <w:pPr>
              <w:pStyle w:val="Lijstalinea"/>
              <w:numPr>
                <w:ilvl w:val="1"/>
                <w:numId w:val="3"/>
              </w:numPr>
            </w:pPr>
          </w:p>
        </w:tc>
        <w:tc>
          <w:tcPr>
            <w:tcW w:w="5644" w:type="dxa"/>
          </w:tcPr>
          <w:p w14:paraId="3D566DB2" w14:textId="226CD571" w:rsidR="00867EF4" w:rsidRPr="007819D7" w:rsidRDefault="00867EF4" w:rsidP="00867EF4">
            <w:r>
              <w:t xml:space="preserve">Trainingsincidenten moeten ook in de oefenomgeving van DCU binnen kunnen komen. </w:t>
            </w:r>
          </w:p>
        </w:tc>
        <w:tc>
          <w:tcPr>
            <w:tcW w:w="912" w:type="dxa"/>
          </w:tcPr>
          <w:p w14:paraId="37BB189C" w14:textId="77777777" w:rsidR="00867EF4" w:rsidRPr="007819D7" w:rsidRDefault="00867EF4" w:rsidP="00867EF4"/>
        </w:tc>
        <w:tc>
          <w:tcPr>
            <w:tcW w:w="1673" w:type="dxa"/>
          </w:tcPr>
          <w:p w14:paraId="65B6F645" w14:textId="77777777" w:rsidR="00867EF4" w:rsidRPr="007819D7" w:rsidRDefault="00867EF4" w:rsidP="00867EF4"/>
        </w:tc>
      </w:tr>
      <w:tr w:rsidR="00867EF4" w:rsidRPr="007819D7" w14:paraId="7A47EB30" w14:textId="3BF5828D" w:rsidTr="00D1468B">
        <w:trPr>
          <w:trHeight w:val="300"/>
        </w:trPr>
        <w:tc>
          <w:tcPr>
            <w:tcW w:w="980" w:type="dxa"/>
          </w:tcPr>
          <w:p w14:paraId="7B0C45CE" w14:textId="77777777" w:rsidR="00867EF4" w:rsidRPr="007819D7" w:rsidRDefault="00867EF4" w:rsidP="00867EF4">
            <w:pPr>
              <w:pStyle w:val="Lijstalinea"/>
              <w:numPr>
                <w:ilvl w:val="1"/>
                <w:numId w:val="3"/>
              </w:numPr>
            </w:pPr>
          </w:p>
        </w:tc>
        <w:tc>
          <w:tcPr>
            <w:tcW w:w="5644" w:type="dxa"/>
          </w:tcPr>
          <w:p w14:paraId="20DEDAFC" w14:textId="2A622101" w:rsidR="00867EF4" w:rsidRPr="007819D7" w:rsidRDefault="00867EF4" w:rsidP="00867EF4">
            <w:r>
              <w:t xml:space="preserve">De gebruiker van de trainingsmodule kan alleen zijn eigen trainingsincidenten bewerken en inzien. </w:t>
            </w:r>
          </w:p>
        </w:tc>
        <w:tc>
          <w:tcPr>
            <w:tcW w:w="912" w:type="dxa"/>
          </w:tcPr>
          <w:p w14:paraId="2083C5CC" w14:textId="77777777" w:rsidR="00867EF4" w:rsidRPr="007819D7" w:rsidRDefault="00867EF4" w:rsidP="00867EF4"/>
        </w:tc>
        <w:tc>
          <w:tcPr>
            <w:tcW w:w="1673" w:type="dxa"/>
          </w:tcPr>
          <w:p w14:paraId="549E3C07" w14:textId="77777777" w:rsidR="00867EF4" w:rsidRPr="007819D7" w:rsidRDefault="00867EF4" w:rsidP="00867EF4"/>
        </w:tc>
      </w:tr>
      <w:tr w:rsidR="00867EF4" w:rsidRPr="007819D7" w14:paraId="484A1678" w14:textId="45A1E7C5" w:rsidTr="00D1468B">
        <w:trPr>
          <w:trHeight w:val="300"/>
        </w:trPr>
        <w:tc>
          <w:tcPr>
            <w:tcW w:w="980" w:type="dxa"/>
          </w:tcPr>
          <w:p w14:paraId="171E9D87" w14:textId="77777777" w:rsidR="00867EF4" w:rsidRPr="007819D7" w:rsidRDefault="00867EF4" w:rsidP="00867EF4">
            <w:pPr>
              <w:pStyle w:val="Lijstalinea"/>
              <w:numPr>
                <w:ilvl w:val="1"/>
                <w:numId w:val="3"/>
              </w:numPr>
            </w:pPr>
          </w:p>
        </w:tc>
        <w:tc>
          <w:tcPr>
            <w:tcW w:w="5644" w:type="dxa"/>
          </w:tcPr>
          <w:p w14:paraId="0C8DF559" w14:textId="7310A3DF" w:rsidR="00867EF4" w:rsidRPr="007819D7" w:rsidRDefault="00867EF4" w:rsidP="00867EF4">
            <w:r w:rsidRPr="00A306C9">
              <w:t>Een beheerder van de trainingsmodule kan alle trainingsincidenten inzien en bewerken.</w:t>
            </w:r>
          </w:p>
        </w:tc>
        <w:tc>
          <w:tcPr>
            <w:tcW w:w="912" w:type="dxa"/>
          </w:tcPr>
          <w:p w14:paraId="3D0A1EBD" w14:textId="77777777" w:rsidR="00867EF4" w:rsidRPr="007819D7" w:rsidRDefault="00867EF4" w:rsidP="00867EF4"/>
        </w:tc>
        <w:tc>
          <w:tcPr>
            <w:tcW w:w="1673" w:type="dxa"/>
          </w:tcPr>
          <w:p w14:paraId="6F454E13" w14:textId="77777777" w:rsidR="00867EF4" w:rsidRPr="007819D7" w:rsidRDefault="00867EF4" w:rsidP="00867EF4"/>
        </w:tc>
      </w:tr>
      <w:tr w:rsidR="00867EF4" w:rsidRPr="007819D7" w14:paraId="0CFA0D06" w14:textId="6679C5D0" w:rsidTr="00D1468B">
        <w:trPr>
          <w:trHeight w:val="300"/>
        </w:trPr>
        <w:tc>
          <w:tcPr>
            <w:tcW w:w="6624" w:type="dxa"/>
            <w:gridSpan w:val="2"/>
            <w:hideMark/>
          </w:tcPr>
          <w:p w14:paraId="5F55D9CB" w14:textId="29AC9E66" w:rsidR="00867EF4" w:rsidRPr="00292D8F" w:rsidRDefault="00867EF4" w:rsidP="00867EF4">
            <w:pPr>
              <w:pStyle w:val="Lijstalinea"/>
              <w:numPr>
                <w:ilvl w:val="0"/>
                <w:numId w:val="3"/>
              </w:numPr>
              <w:rPr>
                <w:b/>
                <w:bCs/>
              </w:rPr>
            </w:pPr>
            <w:r w:rsidRPr="00292D8F">
              <w:rPr>
                <w:b/>
                <w:bCs/>
              </w:rPr>
              <w:t xml:space="preserve">Eisen </w:t>
            </w:r>
            <w:r w:rsidRPr="00BA20DB">
              <w:rPr>
                <w:b/>
                <w:bCs/>
              </w:rPr>
              <w:t>Incidentregistratie</w:t>
            </w:r>
          </w:p>
        </w:tc>
        <w:tc>
          <w:tcPr>
            <w:tcW w:w="912" w:type="dxa"/>
            <w:hideMark/>
          </w:tcPr>
          <w:p w14:paraId="7B91370E" w14:textId="77777777" w:rsidR="00867EF4" w:rsidRPr="007819D7" w:rsidRDefault="00867EF4" w:rsidP="00867EF4">
            <w:r w:rsidRPr="007819D7">
              <w:t> </w:t>
            </w:r>
          </w:p>
        </w:tc>
        <w:tc>
          <w:tcPr>
            <w:tcW w:w="1673" w:type="dxa"/>
          </w:tcPr>
          <w:p w14:paraId="68A6B8DE" w14:textId="77777777" w:rsidR="00867EF4" w:rsidRPr="007819D7" w:rsidRDefault="00867EF4" w:rsidP="00867EF4"/>
        </w:tc>
      </w:tr>
      <w:tr w:rsidR="00867EF4" w:rsidRPr="007819D7" w14:paraId="78956A8A" w14:textId="6FD646A8" w:rsidTr="00D1468B">
        <w:trPr>
          <w:trHeight w:val="300"/>
        </w:trPr>
        <w:tc>
          <w:tcPr>
            <w:tcW w:w="980" w:type="dxa"/>
          </w:tcPr>
          <w:p w14:paraId="6FD2593F" w14:textId="58E03716" w:rsidR="00867EF4" w:rsidRPr="007819D7" w:rsidRDefault="00867EF4" w:rsidP="00867EF4">
            <w:pPr>
              <w:pStyle w:val="Lijstalinea"/>
              <w:numPr>
                <w:ilvl w:val="1"/>
                <w:numId w:val="3"/>
              </w:numPr>
            </w:pPr>
          </w:p>
        </w:tc>
        <w:tc>
          <w:tcPr>
            <w:tcW w:w="5644" w:type="dxa"/>
          </w:tcPr>
          <w:p w14:paraId="73B6BD52" w14:textId="5FB05E2E" w:rsidR="00867EF4" w:rsidRPr="007819D7" w:rsidRDefault="00867EF4" w:rsidP="00867EF4">
            <w:r>
              <w:t>Het moet mogelijk zijn om een vragenlijst per incident per gebruikersgroep in te voeren.</w:t>
            </w:r>
          </w:p>
        </w:tc>
        <w:tc>
          <w:tcPr>
            <w:tcW w:w="912" w:type="dxa"/>
          </w:tcPr>
          <w:p w14:paraId="4489E14F" w14:textId="5E458991" w:rsidR="00867EF4" w:rsidRPr="007819D7" w:rsidRDefault="00867EF4" w:rsidP="00867EF4"/>
        </w:tc>
        <w:tc>
          <w:tcPr>
            <w:tcW w:w="1673" w:type="dxa"/>
          </w:tcPr>
          <w:p w14:paraId="0A617D0B" w14:textId="77777777" w:rsidR="00867EF4" w:rsidRPr="007819D7" w:rsidRDefault="00867EF4" w:rsidP="00867EF4"/>
        </w:tc>
      </w:tr>
      <w:tr w:rsidR="00867EF4" w:rsidRPr="007819D7" w14:paraId="6A789139" w14:textId="5CADE20E" w:rsidTr="00D1468B">
        <w:trPr>
          <w:trHeight w:val="300"/>
        </w:trPr>
        <w:tc>
          <w:tcPr>
            <w:tcW w:w="980" w:type="dxa"/>
          </w:tcPr>
          <w:p w14:paraId="4DF027A6" w14:textId="77777777" w:rsidR="00867EF4" w:rsidRPr="007819D7" w:rsidRDefault="00867EF4" w:rsidP="00867EF4">
            <w:pPr>
              <w:pStyle w:val="Lijstalinea"/>
              <w:numPr>
                <w:ilvl w:val="1"/>
                <w:numId w:val="3"/>
              </w:numPr>
            </w:pPr>
          </w:p>
        </w:tc>
        <w:tc>
          <w:tcPr>
            <w:tcW w:w="5644" w:type="dxa"/>
          </w:tcPr>
          <w:p w14:paraId="112DE85E" w14:textId="5041EC3F" w:rsidR="00867EF4" w:rsidRPr="007819D7" w:rsidRDefault="00867EF4" w:rsidP="00867EF4">
            <w:r>
              <w:t>De beheerder moet de vragenlijsten zelf kunnen beheren/ opstellen.</w:t>
            </w:r>
          </w:p>
        </w:tc>
        <w:tc>
          <w:tcPr>
            <w:tcW w:w="912" w:type="dxa"/>
          </w:tcPr>
          <w:p w14:paraId="2938288E" w14:textId="77777777" w:rsidR="00867EF4" w:rsidRPr="007819D7" w:rsidRDefault="00867EF4" w:rsidP="00867EF4"/>
        </w:tc>
        <w:tc>
          <w:tcPr>
            <w:tcW w:w="1673" w:type="dxa"/>
          </w:tcPr>
          <w:p w14:paraId="15C6250E" w14:textId="77777777" w:rsidR="00867EF4" w:rsidRPr="007819D7" w:rsidRDefault="00867EF4" w:rsidP="00867EF4"/>
        </w:tc>
      </w:tr>
      <w:tr w:rsidR="00867EF4" w:rsidRPr="007819D7" w14:paraId="5831BF80" w14:textId="66788598" w:rsidTr="00D1468B">
        <w:trPr>
          <w:trHeight w:val="300"/>
        </w:trPr>
        <w:tc>
          <w:tcPr>
            <w:tcW w:w="980" w:type="dxa"/>
          </w:tcPr>
          <w:p w14:paraId="2E68160B" w14:textId="77777777" w:rsidR="00867EF4" w:rsidRPr="007819D7" w:rsidRDefault="00867EF4" w:rsidP="00867EF4">
            <w:pPr>
              <w:pStyle w:val="Lijstalinea"/>
              <w:numPr>
                <w:ilvl w:val="1"/>
                <w:numId w:val="3"/>
              </w:numPr>
            </w:pPr>
          </w:p>
        </w:tc>
        <w:tc>
          <w:tcPr>
            <w:tcW w:w="5644" w:type="dxa"/>
          </w:tcPr>
          <w:p w14:paraId="6A2271C5" w14:textId="1092E2EC" w:rsidR="00867EF4" w:rsidRPr="007819D7" w:rsidRDefault="00867EF4" w:rsidP="00867EF4">
            <w:r>
              <w:t>Het systeem moet kunnen werken met open, gesloten en multiplechoicevragen.</w:t>
            </w:r>
          </w:p>
        </w:tc>
        <w:tc>
          <w:tcPr>
            <w:tcW w:w="912" w:type="dxa"/>
          </w:tcPr>
          <w:p w14:paraId="4673813C" w14:textId="77777777" w:rsidR="00867EF4" w:rsidRPr="007819D7" w:rsidRDefault="00867EF4" w:rsidP="00867EF4"/>
        </w:tc>
        <w:tc>
          <w:tcPr>
            <w:tcW w:w="1673" w:type="dxa"/>
          </w:tcPr>
          <w:p w14:paraId="38A9FBE0" w14:textId="77777777" w:rsidR="00867EF4" w:rsidRPr="007819D7" w:rsidRDefault="00867EF4" w:rsidP="00867EF4"/>
        </w:tc>
      </w:tr>
      <w:tr w:rsidR="00867EF4" w:rsidRPr="007819D7" w14:paraId="5D233DA0" w14:textId="1D04B875" w:rsidTr="00D1468B">
        <w:trPr>
          <w:trHeight w:val="300"/>
        </w:trPr>
        <w:tc>
          <w:tcPr>
            <w:tcW w:w="980" w:type="dxa"/>
          </w:tcPr>
          <w:p w14:paraId="0F905948" w14:textId="77777777" w:rsidR="00867EF4" w:rsidRPr="007819D7" w:rsidRDefault="00867EF4" w:rsidP="00867EF4">
            <w:pPr>
              <w:pStyle w:val="Lijstalinea"/>
              <w:numPr>
                <w:ilvl w:val="1"/>
                <w:numId w:val="3"/>
              </w:numPr>
            </w:pPr>
          </w:p>
        </w:tc>
        <w:tc>
          <w:tcPr>
            <w:tcW w:w="5644" w:type="dxa"/>
          </w:tcPr>
          <w:p w14:paraId="2FBDC958" w14:textId="4A910C58" w:rsidR="00867EF4" w:rsidRPr="007819D7" w:rsidRDefault="00867EF4" w:rsidP="00867EF4">
            <w:r>
              <w:t xml:space="preserve">De vragenlijst moet overweg kunnen met voorwaardelijkheden om vragen in/uit te sluiten. </w:t>
            </w:r>
          </w:p>
        </w:tc>
        <w:tc>
          <w:tcPr>
            <w:tcW w:w="912" w:type="dxa"/>
          </w:tcPr>
          <w:p w14:paraId="1EE1F290" w14:textId="77777777" w:rsidR="00867EF4" w:rsidRPr="007819D7" w:rsidRDefault="00867EF4" w:rsidP="00867EF4"/>
        </w:tc>
        <w:tc>
          <w:tcPr>
            <w:tcW w:w="1673" w:type="dxa"/>
          </w:tcPr>
          <w:p w14:paraId="59252B48" w14:textId="77777777" w:rsidR="00867EF4" w:rsidRPr="007819D7" w:rsidRDefault="00867EF4" w:rsidP="00867EF4"/>
        </w:tc>
      </w:tr>
      <w:tr w:rsidR="00867EF4" w:rsidRPr="007819D7" w14:paraId="789D26E9" w14:textId="49192691" w:rsidTr="00D1468B">
        <w:trPr>
          <w:trHeight w:val="300"/>
        </w:trPr>
        <w:tc>
          <w:tcPr>
            <w:tcW w:w="980" w:type="dxa"/>
          </w:tcPr>
          <w:p w14:paraId="2C000F9F" w14:textId="77777777" w:rsidR="00867EF4" w:rsidRPr="007819D7" w:rsidRDefault="00867EF4" w:rsidP="00867EF4">
            <w:pPr>
              <w:pStyle w:val="Lijstalinea"/>
              <w:numPr>
                <w:ilvl w:val="1"/>
                <w:numId w:val="3"/>
              </w:numPr>
            </w:pPr>
          </w:p>
        </w:tc>
        <w:tc>
          <w:tcPr>
            <w:tcW w:w="5644" w:type="dxa"/>
          </w:tcPr>
          <w:p w14:paraId="19642134" w14:textId="7C344891" w:rsidR="00867EF4" w:rsidRPr="007819D7" w:rsidRDefault="00867EF4" w:rsidP="00867EF4">
            <w:r>
              <w:t>Er moeten automatisch gegenereerde gegevens gekoppeld kunnen worden vanuit databases die de brandweer al beheert.</w:t>
            </w:r>
          </w:p>
        </w:tc>
        <w:tc>
          <w:tcPr>
            <w:tcW w:w="912" w:type="dxa"/>
          </w:tcPr>
          <w:p w14:paraId="315A8495" w14:textId="77777777" w:rsidR="00867EF4" w:rsidRPr="007819D7" w:rsidRDefault="00867EF4" w:rsidP="00867EF4"/>
        </w:tc>
        <w:tc>
          <w:tcPr>
            <w:tcW w:w="1673" w:type="dxa"/>
          </w:tcPr>
          <w:p w14:paraId="64E95660" w14:textId="77777777" w:rsidR="00867EF4" w:rsidRPr="007819D7" w:rsidRDefault="00867EF4" w:rsidP="00867EF4"/>
        </w:tc>
      </w:tr>
      <w:tr w:rsidR="00867EF4" w:rsidRPr="007819D7" w14:paraId="38A09492" w14:textId="70348754" w:rsidTr="00D1468B">
        <w:trPr>
          <w:trHeight w:val="300"/>
        </w:trPr>
        <w:tc>
          <w:tcPr>
            <w:tcW w:w="980" w:type="dxa"/>
          </w:tcPr>
          <w:p w14:paraId="01BF5886" w14:textId="77777777" w:rsidR="00867EF4" w:rsidRPr="007819D7" w:rsidRDefault="00867EF4" w:rsidP="00867EF4">
            <w:pPr>
              <w:pStyle w:val="Lijstalinea"/>
              <w:numPr>
                <w:ilvl w:val="1"/>
                <w:numId w:val="3"/>
              </w:numPr>
            </w:pPr>
          </w:p>
        </w:tc>
        <w:tc>
          <w:tcPr>
            <w:tcW w:w="5644" w:type="dxa"/>
          </w:tcPr>
          <w:p w14:paraId="24B3C780" w14:textId="5BF53DEA" w:rsidR="00867EF4" w:rsidRPr="007819D7" w:rsidRDefault="00867EF4" w:rsidP="00867EF4">
            <w:r w:rsidRPr="00D22A70">
              <w:t>GMS-data moeten vooraf ingevuld zijn binnen de vragenlijsten</w:t>
            </w:r>
            <w:r w:rsidR="00557EA5">
              <w:t>.</w:t>
            </w:r>
          </w:p>
        </w:tc>
        <w:tc>
          <w:tcPr>
            <w:tcW w:w="912" w:type="dxa"/>
          </w:tcPr>
          <w:p w14:paraId="1FF94389" w14:textId="77777777" w:rsidR="00867EF4" w:rsidRPr="007819D7" w:rsidRDefault="00867EF4" w:rsidP="00867EF4"/>
        </w:tc>
        <w:tc>
          <w:tcPr>
            <w:tcW w:w="1673" w:type="dxa"/>
          </w:tcPr>
          <w:p w14:paraId="2A388EB0" w14:textId="77777777" w:rsidR="00867EF4" w:rsidRPr="007819D7" w:rsidRDefault="00867EF4" w:rsidP="00867EF4"/>
        </w:tc>
      </w:tr>
      <w:tr w:rsidR="00867EF4" w:rsidRPr="007819D7" w14:paraId="131D2193" w14:textId="7AD6FA94" w:rsidTr="00D1468B">
        <w:trPr>
          <w:trHeight w:val="300"/>
        </w:trPr>
        <w:tc>
          <w:tcPr>
            <w:tcW w:w="980" w:type="dxa"/>
          </w:tcPr>
          <w:p w14:paraId="0370688E" w14:textId="77777777" w:rsidR="00867EF4" w:rsidRPr="007819D7" w:rsidRDefault="00867EF4" w:rsidP="00867EF4">
            <w:pPr>
              <w:pStyle w:val="Lijstalinea"/>
              <w:numPr>
                <w:ilvl w:val="1"/>
                <w:numId w:val="3"/>
              </w:numPr>
            </w:pPr>
          </w:p>
        </w:tc>
        <w:tc>
          <w:tcPr>
            <w:tcW w:w="5644" w:type="dxa"/>
          </w:tcPr>
          <w:p w14:paraId="0A67B5F4" w14:textId="2246C8DF" w:rsidR="00867EF4" w:rsidRPr="007819D7" w:rsidRDefault="00867EF4" w:rsidP="00867EF4">
            <w:r w:rsidRPr="00D22A70">
              <w:t>Het moet mogelijk zijn om een vragenlijst per dag in te kunnen voeren als dag-dienstrapportage.</w:t>
            </w:r>
          </w:p>
        </w:tc>
        <w:tc>
          <w:tcPr>
            <w:tcW w:w="912" w:type="dxa"/>
          </w:tcPr>
          <w:p w14:paraId="47BC051E" w14:textId="77777777" w:rsidR="00867EF4" w:rsidRPr="007819D7" w:rsidRDefault="00867EF4" w:rsidP="00867EF4"/>
        </w:tc>
        <w:tc>
          <w:tcPr>
            <w:tcW w:w="1673" w:type="dxa"/>
          </w:tcPr>
          <w:p w14:paraId="2457FE65" w14:textId="77777777" w:rsidR="00867EF4" w:rsidRPr="007819D7" w:rsidRDefault="00867EF4" w:rsidP="00867EF4"/>
        </w:tc>
      </w:tr>
      <w:tr w:rsidR="00867EF4" w:rsidRPr="007819D7" w14:paraId="28125C3F" w14:textId="7C913AF7" w:rsidTr="00D1468B">
        <w:trPr>
          <w:trHeight w:val="300"/>
        </w:trPr>
        <w:tc>
          <w:tcPr>
            <w:tcW w:w="980" w:type="dxa"/>
          </w:tcPr>
          <w:p w14:paraId="4C195D86" w14:textId="77777777" w:rsidR="00867EF4" w:rsidRPr="007819D7" w:rsidRDefault="00867EF4" w:rsidP="00867EF4">
            <w:pPr>
              <w:pStyle w:val="Lijstalinea"/>
              <w:numPr>
                <w:ilvl w:val="1"/>
                <w:numId w:val="3"/>
              </w:numPr>
            </w:pPr>
          </w:p>
        </w:tc>
        <w:tc>
          <w:tcPr>
            <w:tcW w:w="5644" w:type="dxa"/>
          </w:tcPr>
          <w:p w14:paraId="0425C336" w14:textId="0A996C10" w:rsidR="00867EF4" w:rsidRPr="007819D7" w:rsidRDefault="00867EF4" w:rsidP="00867EF4">
            <w:r w:rsidRPr="00D22A70">
              <w:t>Het moet mogelijk zijn om via het systeem en via de browser de vragenlijst te openen.</w:t>
            </w:r>
          </w:p>
        </w:tc>
        <w:tc>
          <w:tcPr>
            <w:tcW w:w="912" w:type="dxa"/>
          </w:tcPr>
          <w:p w14:paraId="37BEA6D0" w14:textId="77777777" w:rsidR="00867EF4" w:rsidRPr="007819D7" w:rsidRDefault="00867EF4" w:rsidP="00867EF4"/>
        </w:tc>
        <w:tc>
          <w:tcPr>
            <w:tcW w:w="1673" w:type="dxa"/>
          </w:tcPr>
          <w:p w14:paraId="6A9005D2" w14:textId="77777777" w:rsidR="00867EF4" w:rsidRPr="007819D7" w:rsidRDefault="00867EF4" w:rsidP="00867EF4"/>
        </w:tc>
      </w:tr>
      <w:tr w:rsidR="00867EF4" w:rsidRPr="007819D7" w14:paraId="53CEE646" w14:textId="7F0605AB" w:rsidTr="00D1468B">
        <w:trPr>
          <w:trHeight w:val="300"/>
        </w:trPr>
        <w:tc>
          <w:tcPr>
            <w:tcW w:w="980" w:type="dxa"/>
          </w:tcPr>
          <w:p w14:paraId="1AF1A8A9" w14:textId="77777777" w:rsidR="00867EF4" w:rsidRPr="007819D7" w:rsidRDefault="00867EF4" w:rsidP="00867EF4">
            <w:pPr>
              <w:pStyle w:val="Lijstalinea"/>
              <w:numPr>
                <w:ilvl w:val="1"/>
                <w:numId w:val="3"/>
              </w:numPr>
            </w:pPr>
          </w:p>
        </w:tc>
        <w:tc>
          <w:tcPr>
            <w:tcW w:w="5644" w:type="dxa"/>
          </w:tcPr>
          <w:p w14:paraId="43E00DF9" w14:textId="4124CB9A" w:rsidR="00867EF4" w:rsidRPr="007819D7" w:rsidRDefault="00867EF4" w:rsidP="00867EF4">
            <w:r w:rsidRPr="00D22A70">
              <w:t>Het is van belang dat duidelijk is wie de vragenlijst heeft ingevuld. Bij voorkeur door het stamboeknummer van de desbetreffende werknemer in te voeren.</w:t>
            </w:r>
          </w:p>
        </w:tc>
        <w:tc>
          <w:tcPr>
            <w:tcW w:w="912" w:type="dxa"/>
          </w:tcPr>
          <w:p w14:paraId="0584D43D" w14:textId="77777777" w:rsidR="00867EF4" w:rsidRPr="007819D7" w:rsidRDefault="00867EF4" w:rsidP="00867EF4"/>
        </w:tc>
        <w:tc>
          <w:tcPr>
            <w:tcW w:w="1673" w:type="dxa"/>
          </w:tcPr>
          <w:p w14:paraId="25147F7D" w14:textId="77777777" w:rsidR="00867EF4" w:rsidRPr="007819D7" w:rsidRDefault="00867EF4" w:rsidP="00867EF4"/>
        </w:tc>
      </w:tr>
      <w:tr w:rsidR="00867EF4" w:rsidRPr="007819D7" w14:paraId="01ABAA2C" w14:textId="42DC808B" w:rsidTr="00D1468B">
        <w:trPr>
          <w:trHeight w:val="300"/>
        </w:trPr>
        <w:tc>
          <w:tcPr>
            <w:tcW w:w="980" w:type="dxa"/>
          </w:tcPr>
          <w:p w14:paraId="4364FB86" w14:textId="77777777" w:rsidR="00867EF4" w:rsidRPr="007819D7" w:rsidRDefault="00867EF4" w:rsidP="00867EF4">
            <w:pPr>
              <w:pStyle w:val="Lijstalinea"/>
              <w:numPr>
                <w:ilvl w:val="1"/>
                <w:numId w:val="3"/>
              </w:numPr>
            </w:pPr>
          </w:p>
        </w:tc>
        <w:tc>
          <w:tcPr>
            <w:tcW w:w="5644" w:type="dxa"/>
          </w:tcPr>
          <w:p w14:paraId="14121355" w14:textId="6038A87F" w:rsidR="00867EF4" w:rsidRPr="007819D7" w:rsidRDefault="00867EF4" w:rsidP="00867EF4">
            <w:r w:rsidRPr="00D22A70">
              <w:t>Het is van belang dat de data die wordt verzameld ontsloten kan worden doormiddel van een gebruikelijke database structuur.</w:t>
            </w:r>
          </w:p>
        </w:tc>
        <w:tc>
          <w:tcPr>
            <w:tcW w:w="912" w:type="dxa"/>
          </w:tcPr>
          <w:p w14:paraId="147C5A94" w14:textId="77777777" w:rsidR="00867EF4" w:rsidRPr="007819D7" w:rsidRDefault="00867EF4" w:rsidP="00867EF4"/>
        </w:tc>
        <w:tc>
          <w:tcPr>
            <w:tcW w:w="1673" w:type="dxa"/>
          </w:tcPr>
          <w:p w14:paraId="203C3934" w14:textId="77777777" w:rsidR="00867EF4" w:rsidRPr="007819D7" w:rsidRDefault="00867EF4" w:rsidP="00867EF4"/>
        </w:tc>
      </w:tr>
      <w:tr w:rsidR="00867EF4" w:rsidRPr="007819D7" w14:paraId="66C8205F" w14:textId="12A8C0AF" w:rsidTr="00D1468B">
        <w:trPr>
          <w:trHeight w:val="300"/>
        </w:trPr>
        <w:tc>
          <w:tcPr>
            <w:tcW w:w="980" w:type="dxa"/>
          </w:tcPr>
          <w:p w14:paraId="32ADD5D1" w14:textId="77777777" w:rsidR="00867EF4" w:rsidRPr="007819D7" w:rsidRDefault="00867EF4" w:rsidP="00867EF4">
            <w:pPr>
              <w:pStyle w:val="Lijstalinea"/>
              <w:numPr>
                <w:ilvl w:val="1"/>
                <w:numId w:val="3"/>
              </w:numPr>
            </w:pPr>
          </w:p>
        </w:tc>
        <w:tc>
          <w:tcPr>
            <w:tcW w:w="5644" w:type="dxa"/>
          </w:tcPr>
          <w:p w14:paraId="51F08A4B" w14:textId="6DFC4DDC" w:rsidR="00867EF4" w:rsidRPr="00D22A70" w:rsidRDefault="00867EF4" w:rsidP="00867EF4">
            <w:r w:rsidRPr="00D22A70">
              <w:t>De ingevoerde data moeten aan een BI tool kunnen worden gekoppeld.</w:t>
            </w:r>
          </w:p>
        </w:tc>
        <w:tc>
          <w:tcPr>
            <w:tcW w:w="912" w:type="dxa"/>
          </w:tcPr>
          <w:p w14:paraId="13F63125" w14:textId="77777777" w:rsidR="00867EF4" w:rsidRPr="007819D7" w:rsidRDefault="00867EF4" w:rsidP="00867EF4"/>
        </w:tc>
        <w:tc>
          <w:tcPr>
            <w:tcW w:w="1673" w:type="dxa"/>
          </w:tcPr>
          <w:p w14:paraId="6EF4B969" w14:textId="77777777" w:rsidR="00867EF4" w:rsidRPr="007819D7" w:rsidRDefault="00867EF4" w:rsidP="00867EF4"/>
        </w:tc>
      </w:tr>
      <w:tr w:rsidR="00867EF4" w:rsidRPr="007819D7" w14:paraId="32018872" w14:textId="0610562F" w:rsidTr="00D1468B">
        <w:trPr>
          <w:trHeight w:val="300"/>
        </w:trPr>
        <w:tc>
          <w:tcPr>
            <w:tcW w:w="980" w:type="dxa"/>
          </w:tcPr>
          <w:p w14:paraId="2100164F" w14:textId="77777777" w:rsidR="00867EF4" w:rsidRPr="007819D7" w:rsidRDefault="00867EF4" w:rsidP="00867EF4">
            <w:pPr>
              <w:pStyle w:val="Lijstalinea"/>
              <w:numPr>
                <w:ilvl w:val="1"/>
                <w:numId w:val="3"/>
              </w:numPr>
            </w:pPr>
          </w:p>
        </w:tc>
        <w:tc>
          <w:tcPr>
            <w:tcW w:w="5644" w:type="dxa"/>
          </w:tcPr>
          <w:p w14:paraId="1B64924B" w14:textId="693C9442" w:rsidR="00867EF4" w:rsidRPr="00D22A70" w:rsidRDefault="00867EF4" w:rsidP="00867EF4">
            <w:r w:rsidRPr="00D22A70">
              <w:t>De vragenlijst moet al beschikbaar zijn als het incident nog niet is afgesloten.</w:t>
            </w:r>
          </w:p>
        </w:tc>
        <w:tc>
          <w:tcPr>
            <w:tcW w:w="912" w:type="dxa"/>
          </w:tcPr>
          <w:p w14:paraId="7C4D068F" w14:textId="77777777" w:rsidR="00867EF4" w:rsidRPr="007819D7" w:rsidRDefault="00867EF4" w:rsidP="00867EF4"/>
        </w:tc>
        <w:tc>
          <w:tcPr>
            <w:tcW w:w="1673" w:type="dxa"/>
          </w:tcPr>
          <w:p w14:paraId="3BC70B16" w14:textId="77777777" w:rsidR="00867EF4" w:rsidRPr="007819D7" w:rsidRDefault="00867EF4" w:rsidP="00867EF4"/>
        </w:tc>
      </w:tr>
    </w:tbl>
    <w:p w14:paraId="56FF9234" w14:textId="77777777" w:rsidR="00D37549" w:rsidRDefault="00D37549"/>
    <w:sectPr w:rsidR="00D37549" w:rsidSect="006A2B0E">
      <w:headerReference w:type="default" r:id="rId10"/>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CF4D" w14:textId="77777777" w:rsidR="0056508D" w:rsidRDefault="0056508D" w:rsidP="004F4380">
      <w:pPr>
        <w:spacing w:after="0" w:line="240" w:lineRule="auto"/>
      </w:pPr>
      <w:r>
        <w:separator/>
      </w:r>
    </w:p>
  </w:endnote>
  <w:endnote w:type="continuationSeparator" w:id="0">
    <w:p w14:paraId="5BB4E407" w14:textId="77777777" w:rsidR="0056508D" w:rsidRDefault="0056508D" w:rsidP="004F4380">
      <w:pPr>
        <w:spacing w:after="0" w:line="240" w:lineRule="auto"/>
      </w:pPr>
      <w:r>
        <w:continuationSeparator/>
      </w:r>
    </w:p>
  </w:endnote>
  <w:endnote w:type="continuationNotice" w:id="1">
    <w:p w14:paraId="29480C08" w14:textId="77777777" w:rsidR="0056508D" w:rsidRDefault="005650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FDF48" w14:textId="77777777" w:rsidR="0056508D" w:rsidRDefault="0056508D" w:rsidP="004F4380">
      <w:pPr>
        <w:spacing w:after="0" w:line="240" w:lineRule="auto"/>
      </w:pPr>
      <w:r>
        <w:separator/>
      </w:r>
    </w:p>
  </w:footnote>
  <w:footnote w:type="continuationSeparator" w:id="0">
    <w:p w14:paraId="39B60BC3" w14:textId="77777777" w:rsidR="0056508D" w:rsidRDefault="0056508D" w:rsidP="004F4380">
      <w:pPr>
        <w:spacing w:after="0" w:line="240" w:lineRule="auto"/>
      </w:pPr>
      <w:r>
        <w:continuationSeparator/>
      </w:r>
    </w:p>
  </w:footnote>
  <w:footnote w:type="continuationNotice" w:id="1">
    <w:p w14:paraId="2120C94B" w14:textId="77777777" w:rsidR="0056508D" w:rsidRDefault="005650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95B7E" w14:textId="7E22DB29" w:rsidR="004F4380" w:rsidRDefault="00C96E9D">
    <w:pPr>
      <w:pStyle w:val="Koptekst"/>
    </w:pPr>
    <w:r>
      <w:rPr>
        <w:noProof/>
      </w:rPr>
      <w:drawing>
        <wp:inline distT="0" distB="0" distL="0" distR="0" wp14:anchorId="28D046F9" wp14:editId="1C2D276D">
          <wp:extent cx="773430" cy="824230"/>
          <wp:effectExtent l="0" t="0" r="7620" b="0"/>
          <wp:docPr id="15" name="Afbeelding 15" descr="G:\Communicatie\Afdeling Communicatie\Persoonlijke mappen\Michella\Huisstijl\VrAA\VRAA logo png en jpg\beeldmerk VRA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G:\Communicatie\Afdeling Communicatie\Persoonlijke mappen\Michella\Huisstijl\VrAA\VRAA logo png en jpg\beeldmerk VRAA small.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3430" cy="824230"/>
                  </a:xfrm>
                  <a:prstGeom prst="rect">
                    <a:avLst/>
                  </a:prstGeom>
                  <a:noFill/>
                  <a:ln>
                    <a:noFill/>
                  </a:ln>
                </pic:spPr>
              </pic:pic>
            </a:graphicData>
          </a:graphic>
        </wp:inline>
      </w:drawing>
    </w:r>
    <w:r w:rsidR="00E72BBD">
      <w:tab/>
      <w:t xml:space="preserve">                </w:t>
    </w:r>
    <w:r w:rsidR="004F4380" w:rsidRPr="000F7401">
      <w:rPr>
        <w:sz w:val="18"/>
        <w:szCs w:val="18"/>
      </w:rPr>
      <w:t xml:space="preserve">Programma van eisen </w:t>
    </w:r>
    <w:r w:rsidR="000F7401" w:rsidRPr="000F7401">
      <w:rPr>
        <w:sz w:val="18"/>
        <w:szCs w:val="18"/>
      </w:rPr>
      <w:t>incidentenbestrijding en crisisbeheer informatieplatform</w:t>
    </w:r>
    <w:r w:rsidR="000F740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604BC"/>
    <w:multiLevelType w:val="hybridMultilevel"/>
    <w:tmpl w:val="9EBC2E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F811EC"/>
    <w:multiLevelType w:val="hybridMultilevel"/>
    <w:tmpl w:val="83B2C626"/>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2BD966F2"/>
    <w:multiLevelType w:val="hybridMultilevel"/>
    <w:tmpl w:val="7C0C60C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3071114C"/>
    <w:multiLevelType w:val="hybridMultilevel"/>
    <w:tmpl w:val="9D88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913A4A"/>
    <w:multiLevelType w:val="hybridMultilevel"/>
    <w:tmpl w:val="B2AAB604"/>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55E66B3"/>
    <w:multiLevelType w:val="hybridMultilevel"/>
    <w:tmpl w:val="E6F25142"/>
    <w:lvl w:ilvl="0" w:tplc="04130003">
      <w:start w:val="1"/>
      <w:numFmt w:val="bullet"/>
      <w:lvlText w:val="o"/>
      <w:lvlJc w:val="left"/>
      <w:pPr>
        <w:ind w:left="360" w:hanging="360"/>
      </w:pPr>
      <w:rPr>
        <w:rFonts w:ascii="Courier New" w:hAnsi="Courier New" w:cs="Courier New"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5E10568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9BF07C3"/>
    <w:multiLevelType w:val="hybridMultilevel"/>
    <w:tmpl w:val="B39600F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1067529479">
    <w:abstractNumId w:val="1"/>
  </w:num>
  <w:num w:numId="2" w16cid:durableId="1641231482">
    <w:abstractNumId w:val="7"/>
  </w:num>
  <w:num w:numId="3" w16cid:durableId="1416585638">
    <w:abstractNumId w:val="6"/>
  </w:num>
  <w:num w:numId="4" w16cid:durableId="1659380919">
    <w:abstractNumId w:val="5"/>
  </w:num>
  <w:num w:numId="5" w16cid:durableId="1924870562">
    <w:abstractNumId w:val="4"/>
  </w:num>
  <w:num w:numId="6" w16cid:durableId="1921088631">
    <w:abstractNumId w:val="2"/>
  </w:num>
  <w:num w:numId="7" w16cid:durableId="799881484">
    <w:abstractNumId w:val="3"/>
  </w:num>
  <w:num w:numId="8" w16cid:durableId="112866632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45E"/>
    <w:rsid w:val="00011D2B"/>
    <w:rsid w:val="00042C21"/>
    <w:rsid w:val="0004688F"/>
    <w:rsid w:val="0004BDA4"/>
    <w:rsid w:val="00084489"/>
    <w:rsid w:val="00085308"/>
    <w:rsid w:val="00090339"/>
    <w:rsid w:val="00090C4D"/>
    <w:rsid w:val="0009361E"/>
    <w:rsid w:val="00095B86"/>
    <w:rsid w:val="00096E05"/>
    <w:rsid w:val="000D23C0"/>
    <w:rsid w:val="000E4E07"/>
    <w:rsid w:val="000F7401"/>
    <w:rsid w:val="00104A37"/>
    <w:rsid w:val="00117E68"/>
    <w:rsid w:val="00122C86"/>
    <w:rsid w:val="001244BD"/>
    <w:rsid w:val="001254E7"/>
    <w:rsid w:val="00127A39"/>
    <w:rsid w:val="00131D50"/>
    <w:rsid w:val="00141797"/>
    <w:rsid w:val="00142F61"/>
    <w:rsid w:val="0015104F"/>
    <w:rsid w:val="001840B2"/>
    <w:rsid w:val="001A2BB1"/>
    <w:rsid w:val="001E545E"/>
    <w:rsid w:val="001F6FBD"/>
    <w:rsid w:val="00212DFD"/>
    <w:rsid w:val="002406E4"/>
    <w:rsid w:val="002407E2"/>
    <w:rsid w:val="00253D58"/>
    <w:rsid w:val="00255865"/>
    <w:rsid w:val="00276760"/>
    <w:rsid w:val="00292D8F"/>
    <w:rsid w:val="00294DA6"/>
    <w:rsid w:val="00296241"/>
    <w:rsid w:val="002C6853"/>
    <w:rsid w:val="002C697E"/>
    <w:rsid w:val="002D5D8E"/>
    <w:rsid w:val="002F51CC"/>
    <w:rsid w:val="00305CED"/>
    <w:rsid w:val="00350F49"/>
    <w:rsid w:val="00356C2E"/>
    <w:rsid w:val="00357D19"/>
    <w:rsid w:val="00360E79"/>
    <w:rsid w:val="003614A1"/>
    <w:rsid w:val="003636A4"/>
    <w:rsid w:val="003811EC"/>
    <w:rsid w:val="00386D12"/>
    <w:rsid w:val="00390082"/>
    <w:rsid w:val="00395EF2"/>
    <w:rsid w:val="003B1E2B"/>
    <w:rsid w:val="003B6CD8"/>
    <w:rsid w:val="003F564B"/>
    <w:rsid w:val="00403396"/>
    <w:rsid w:val="00404906"/>
    <w:rsid w:val="004066F4"/>
    <w:rsid w:val="00451CEA"/>
    <w:rsid w:val="00460FB9"/>
    <w:rsid w:val="004655E0"/>
    <w:rsid w:val="0048684E"/>
    <w:rsid w:val="00493FC1"/>
    <w:rsid w:val="004966F2"/>
    <w:rsid w:val="004A1EFA"/>
    <w:rsid w:val="004C0547"/>
    <w:rsid w:val="004E4FD4"/>
    <w:rsid w:val="004F36AE"/>
    <w:rsid w:val="004F4380"/>
    <w:rsid w:val="0054263A"/>
    <w:rsid w:val="00544D72"/>
    <w:rsid w:val="00554825"/>
    <w:rsid w:val="00554E7A"/>
    <w:rsid w:val="00557EA5"/>
    <w:rsid w:val="0056508D"/>
    <w:rsid w:val="00571FA7"/>
    <w:rsid w:val="00580F09"/>
    <w:rsid w:val="005C7409"/>
    <w:rsid w:val="005E7432"/>
    <w:rsid w:val="005E7CB8"/>
    <w:rsid w:val="005F7C90"/>
    <w:rsid w:val="00603B18"/>
    <w:rsid w:val="006220A2"/>
    <w:rsid w:val="006231E5"/>
    <w:rsid w:val="00624619"/>
    <w:rsid w:val="0064415F"/>
    <w:rsid w:val="00657C00"/>
    <w:rsid w:val="006A2B0E"/>
    <w:rsid w:val="006A2B49"/>
    <w:rsid w:val="006C1979"/>
    <w:rsid w:val="006F463C"/>
    <w:rsid w:val="00720274"/>
    <w:rsid w:val="0073130E"/>
    <w:rsid w:val="00741629"/>
    <w:rsid w:val="00744917"/>
    <w:rsid w:val="007819D7"/>
    <w:rsid w:val="007A04A5"/>
    <w:rsid w:val="007A42DA"/>
    <w:rsid w:val="007C0B33"/>
    <w:rsid w:val="007C0C2E"/>
    <w:rsid w:val="0080761C"/>
    <w:rsid w:val="00823EB0"/>
    <w:rsid w:val="008410FE"/>
    <w:rsid w:val="00843472"/>
    <w:rsid w:val="00847DC7"/>
    <w:rsid w:val="00867EF4"/>
    <w:rsid w:val="00886ED5"/>
    <w:rsid w:val="00894846"/>
    <w:rsid w:val="0089553D"/>
    <w:rsid w:val="00895F5F"/>
    <w:rsid w:val="008A48D3"/>
    <w:rsid w:val="008B532A"/>
    <w:rsid w:val="008D0FEB"/>
    <w:rsid w:val="008E52F4"/>
    <w:rsid w:val="008F0990"/>
    <w:rsid w:val="009046A3"/>
    <w:rsid w:val="009061EA"/>
    <w:rsid w:val="00936157"/>
    <w:rsid w:val="00937487"/>
    <w:rsid w:val="00950A19"/>
    <w:rsid w:val="0095129D"/>
    <w:rsid w:val="00953DCD"/>
    <w:rsid w:val="00980A06"/>
    <w:rsid w:val="00991E01"/>
    <w:rsid w:val="00995BE4"/>
    <w:rsid w:val="009B66DA"/>
    <w:rsid w:val="009C6FF4"/>
    <w:rsid w:val="009E3781"/>
    <w:rsid w:val="009E661B"/>
    <w:rsid w:val="00A07FC0"/>
    <w:rsid w:val="00A171C2"/>
    <w:rsid w:val="00A17426"/>
    <w:rsid w:val="00A241A4"/>
    <w:rsid w:val="00A306C9"/>
    <w:rsid w:val="00A448D0"/>
    <w:rsid w:val="00A55311"/>
    <w:rsid w:val="00A60A9C"/>
    <w:rsid w:val="00A6742D"/>
    <w:rsid w:val="00A7306C"/>
    <w:rsid w:val="00A74DFD"/>
    <w:rsid w:val="00AC400C"/>
    <w:rsid w:val="00AC6365"/>
    <w:rsid w:val="00B000F9"/>
    <w:rsid w:val="00B02AB2"/>
    <w:rsid w:val="00B118CD"/>
    <w:rsid w:val="00B163F2"/>
    <w:rsid w:val="00B25B84"/>
    <w:rsid w:val="00B315C8"/>
    <w:rsid w:val="00B33496"/>
    <w:rsid w:val="00B55C07"/>
    <w:rsid w:val="00B653C3"/>
    <w:rsid w:val="00B70167"/>
    <w:rsid w:val="00BA20DB"/>
    <w:rsid w:val="00BC0281"/>
    <w:rsid w:val="00BD3328"/>
    <w:rsid w:val="00BF085B"/>
    <w:rsid w:val="00BF397E"/>
    <w:rsid w:val="00C06267"/>
    <w:rsid w:val="00C20961"/>
    <w:rsid w:val="00C26832"/>
    <w:rsid w:val="00C31DA7"/>
    <w:rsid w:val="00C453D3"/>
    <w:rsid w:val="00C6183A"/>
    <w:rsid w:val="00C76DAE"/>
    <w:rsid w:val="00C94E82"/>
    <w:rsid w:val="00C96E9D"/>
    <w:rsid w:val="00CC1B6C"/>
    <w:rsid w:val="00CD4F30"/>
    <w:rsid w:val="00CE1663"/>
    <w:rsid w:val="00CF4EB2"/>
    <w:rsid w:val="00CF5746"/>
    <w:rsid w:val="00D1468B"/>
    <w:rsid w:val="00D22A70"/>
    <w:rsid w:val="00D35027"/>
    <w:rsid w:val="00D37549"/>
    <w:rsid w:val="00D509C0"/>
    <w:rsid w:val="00D808A4"/>
    <w:rsid w:val="00D82448"/>
    <w:rsid w:val="00D90717"/>
    <w:rsid w:val="00DA4CB9"/>
    <w:rsid w:val="00DA60CB"/>
    <w:rsid w:val="00DB4B3E"/>
    <w:rsid w:val="00DE0D1B"/>
    <w:rsid w:val="00E12F21"/>
    <w:rsid w:val="00E16F96"/>
    <w:rsid w:val="00E2009D"/>
    <w:rsid w:val="00E64E3C"/>
    <w:rsid w:val="00E676A4"/>
    <w:rsid w:val="00E72BBD"/>
    <w:rsid w:val="00E76EA5"/>
    <w:rsid w:val="00E80E68"/>
    <w:rsid w:val="00E8158D"/>
    <w:rsid w:val="00EA29F9"/>
    <w:rsid w:val="00ED1051"/>
    <w:rsid w:val="00EE388E"/>
    <w:rsid w:val="00EE734D"/>
    <w:rsid w:val="00EF0CC8"/>
    <w:rsid w:val="00EF4AD2"/>
    <w:rsid w:val="00EF6FA2"/>
    <w:rsid w:val="00F0524B"/>
    <w:rsid w:val="00F27F51"/>
    <w:rsid w:val="00F56E5F"/>
    <w:rsid w:val="00F5751A"/>
    <w:rsid w:val="00F72066"/>
    <w:rsid w:val="00F7668A"/>
    <w:rsid w:val="00F87546"/>
    <w:rsid w:val="00F91FFF"/>
    <w:rsid w:val="00F95FA8"/>
    <w:rsid w:val="00FA4C35"/>
    <w:rsid w:val="00FB44DA"/>
    <w:rsid w:val="00FB57AD"/>
    <w:rsid w:val="00FC35CE"/>
    <w:rsid w:val="00FD180C"/>
    <w:rsid w:val="00FE6D05"/>
    <w:rsid w:val="00FF1F94"/>
    <w:rsid w:val="00FF27FA"/>
    <w:rsid w:val="0165D775"/>
    <w:rsid w:val="0194D95F"/>
    <w:rsid w:val="033A9535"/>
    <w:rsid w:val="03EA2200"/>
    <w:rsid w:val="0530F9B9"/>
    <w:rsid w:val="06C13EB4"/>
    <w:rsid w:val="07273458"/>
    <w:rsid w:val="0A451750"/>
    <w:rsid w:val="0A688B7D"/>
    <w:rsid w:val="0AB3B803"/>
    <w:rsid w:val="0AECA600"/>
    <w:rsid w:val="0AF48DBA"/>
    <w:rsid w:val="0B54705E"/>
    <w:rsid w:val="0BC4DA51"/>
    <w:rsid w:val="0E3676D2"/>
    <w:rsid w:val="0F25A63E"/>
    <w:rsid w:val="0FD8616C"/>
    <w:rsid w:val="10C1769F"/>
    <w:rsid w:val="12832AD2"/>
    <w:rsid w:val="12944052"/>
    <w:rsid w:val="12CE889F"/>
    <w:rsid w:val="137B4C90"/>
    <w:rsid w:val="1413A4A1"/>
    <w:rsid w:val="14183D9D"/>
    <w:rsid w:val="147A17C9"/>
    <w:rsid w:val="14ABD28F"/>
    <w:rsid w:val="14BB1348"/>
    <w:rsid w:val="161F2637"/>
    <w:rsid w:val="177B484D"/>
    <w:rsid w:val="18B36027"/>
    <w:rsid w:val="19565D1D"/>
    <w:rsid w:val="1B3B05F5"/>
    <w:rsid w:val="1BAABC8A"/>
    <w:rsid w:val="1C1BDF20"/>
    <w:rsid w:val="1C3D1B77"/>
    <w:rsid w:val="1CE4299F"/>
    <w:rsid w:val="1E569ED2"/>
    <w:rsid w:val="2016649E"/>
    <w:rsid w:val="21D71CFD"/>
    <w:rsid w:val="21EF05EC"/>
    <w:rsid w:val="21F1A58E"/>
    <w:rsid w:val="22BEB507"/>
    <w:rsid w:val="251A2B94"/>
    <w:rsid w:val="2532BBDC"/>
    <w:rsid w:val="2733FF7C"/>
    <w:rsid w:val="276ECC1B"/>
    <w:rsid w:val="2855FEB0"/>
    <w:rsid w:val="299A8C75"/>
    <w:rsid w:val="29F6E67D"/>
    <w:rsid w:val="2A12D42D"/>
    <w:rsid w:val="2A16A91E"/>
    <w:rsid w:val="2AD061B0"/>
    <w:rsid w:val="2B0A1511"/>
    <w:rsid w:val="2C44ECB2"/>
    <w:rsid w:val="2C68F045"/>
    <w:rsid w:val="2D9AE05A"/>
    <w:rsid w:val="2DE0BD13"/>
    <w:rsid w:val="2F7E624D"/>
    <w:rsid w:val="3013600B"/>
    <w:rsid w:val="308B981C"/>
    <w:rsid w:val="31204B5B"/>
    <w:rsid w:val="31384DA4"/>
    <w:rsid w:val="33216714"/>
    <w:rsid w:val="36C71066"/>
    <w:rsid w:val="3862AAC0"/>
    <w:rsid w:val="3AFE5E4C"/>
    <w:rsid w:val="3BBFECFD"/>
    <w:rsid w:val="3C549DF1"/>
    <w:rsid w:val="3D6A202E"/>
    <w:rsid w:val="3DEBCD24"/>
    <w:rsid w:val="3DFDEF57"/>
    <w:rsid w:val="3F05F08F"/>
    <w:rsid w:val="3F23DCB7"/>
    <w:rsid w:val="3F618485"/>
    <w:rsid w:val="3FCACF5B"/>
    <w:rsid w:val="41162F85"/>
    <w:rsid w:val="42ED8C45"/>
    <w:rsid w:val="42F64319"/>
    <w:rsid w:val="437ED58E"/>
    <w:rsid w:val="43E1ED6D"/>
    <w:rsid w:val="4434F5A8"/>
    <w:rsid w:val="44F02ADD"/>
    <w:rsid w:val="45A93146"/>
    <w:rsid w:val="476C966A"/>
    <w:rsid w:val="47A32D0C"/>
    <w:rsid w:val="490866CB"/>
    <w:rsid w:val="4AD28F1F"/>
    <w:rsid w:val="4CEB27F9"/>
    <w:rsid w:val="4F29DB4A"/>
    <w:rsid w:val="4F9FE792"/>
    <w:rsid w:val="50109D1C"/>
    <w:rsid w:val="506E5806"/>
    <w:rsid w:val="51CDBA36"/>
    <w:rsid w:val="51E4D9A4"/>
    <w:rsid w:val="5316D6FA"/>
    <w:rsid w:val="55566B54"/>
    <w:rsid w:val="56D37C25"/>
    <w:rsid w:val="581597F3"/>
    <w:rsid w:val="58966F09"/>
    <w:rsid w:val="599D9135"/>
    <w:rsid w:val="5A55F184"/>
    <w:rsid w:val="5AC91201"/>
    <w:rsid w:val="5BF21D98"/>
    <w:rsid w:val="5D7D447D"/>
    <w:rsid w:val="604F3E52"/>
    <w:rsid w:val="60FB0D2A"/>
    <w:rsid w:val="61DCA24D"/>
    <w:rsid w:val="627594A8"/>
    <w:rsid w:val="62E782A7"/>
    <w:rsid w:val="63311442"/>
    <w:rsid w:val="63BCA38C"/>
    <w:rsid w:val="644E183F"/>
    <w:rsid w:val="646FF447"/>
    <w:rsid w:val="672AFB4E"/>
    <w:rsid w:val="673EF82A"/>
    <w:rsid w:val="68C9E6E9"/>
    <w:rsid w:val="6A34B9C2"/>
    <w:rsid w:val="6E75B6FB"/>
    <w:rsid w:val="72F8725E"/>
    <w:rsid w:val="735BE130"/>
    <w:rsid w:val="73929135"/>
    <w:rsid w:val="73A4F064"/>
    <w:rsid w:val="76249589"/>
    <w:rsid w:val="77C3D543"/>
    <w:rsid w:val="7848DEE7"/>
    <w:rsid w:val="78491687"/>
    <w:rsid w:val="786F283E"/>
    <w:rsid w:val="787B7D54"/>
    <w:rsid w:val="7A1431E8"/>
    <w:rsid w:val="7B8F8E0F"/>
    <w:rsid w:val="7D75E006"/>
    <w:rsid w:val="7E019255"/>
    <w:rsid w:val="7E325510"/>
    <w:rsid w:val="7EE7A30B"/>
    <w:rsid w:val="7F0794ED"/>
    <w:rsid w:val="7F12E1B9"/>
    <w:rsid w:val="7FE475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F877C"/>
  <w15:chartTrackingRefBased/>
  <w15:docId w15:val="{BD2D1B02-4D77-42E2-BF7F-044EA84F6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7819D7"/>
    <w:rPr>
      <w:color w:val="0563C1"/>
      <w:u w:val="single"/>
    </w:rPr>
  </w:style>
  <w:style w:type="character" w:styleId="GevolgdeHyperlink">
    <w:name w:val="FollowedHyperlink"/>
    <w:basedOn w:val="Standaardalinea-lettertype"/>
    <w:uiPriority w:val="99"/>
    <w:semiHidden/>
    <w:unhideWhenUsed/>
    <w:rsid w:val="007819D7"/>
    <w:rPr>
      <w:color w:val="954F72"/>
      <w:u w:val="single"/>
    </w:rPr>
  </w:style>
  <w:style w:type="paragraph" w:customStyle="1" w:styleId="msonormal0">
    <w:name w:val="msonormal"/>
    <w:basedOn w:val="Standaard"/>
    <w:rsid w:val="007819D7"/>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customStyle="1" w:styleId="font5">
    <w:name w:val="font5"/>
    <w:basedOn w:val="Standaard"/>
    <w:rsid w:val="007819D7"/>
    <w:pPr>
      <w:spacing w:before="100" w:beforeAutospacing="1" w:after="100" w:afterAutospacing="1" w:line="240" w:lineRule="auto"/>
    </w:pPr>
    <w:rPr>
      <w:rFonts w:ascii="Calibri" w:eastAsia="Times New Roman" w:hAnsi="Calibri" w:cs="Calibri"/>
      <w:color w:val="FF0000"/>
      <w:kern w:val="0"/>
      <w:lang w:eastAsia="nl-NL"/>
      <w14:ligatures w14:val="none"/>
    </w:rPr>
  </w:style>
  <w:style w:type="paragraph" w:customStyle="1" w:styleId="font6">
    <w:name w:val="font6"/>
    <w:basedOn w:val="Standaard"/>
    <w:rsid w:val="007819D7"/>
    <w:pPr>
      <w:spacing w:before="100" w:beforeAutospacing="1" w:after="100" w:afterAutospacing="1" w:line="240" w:lineRule="auto"/>
    </w:pPr>
    <w:rPr>
      <w:rFonts w:ascii="Calibri" w:eastAsia="Times New Roman" w:hAnsi="Calibri" w:cs="Calibri"/>
      <w:color w:val="000000"/>
      <w:kern w:val="0"/>
      <w:lang w:eastAsia="nl-NL"/>
      <w14:ligatures w14:val="none"/>
    </w:rPr>
  </w:style>
  <w:style w:type="paragraph" w:customStyle="1" w:styleId="font7">
    <w:name w:val="font7"/>
    <w:basedOn w:val="Standaard"/>
    <w:rsid w:val="007819D7"/>
    <w:pPr>
      <w:spacing w:before="100" w:beforeAutospacing="1" w:after="100" w:afterAutospacing="1" w:line="240" w:lineRule="auto"/>
    </w:pPr>
    <w:rPr>
      <w:rFonts w:ascii="Calibri" w:eastAsia="Times New Roman" w:hAnsi="Calibri" w:cs="Calibri"/>
      <w:b/>
      <w:bCs/>
      <w:color w:val="000000"/>
      <w:kern w:val="0"/>
      <w:lang w:eastAsia="nl-NL"/>
      <w14:ligatures w14:val="none"/>
    </w:rPr>
  </w:style>
  <w:style w:type="paragraph" w:customStyle="1" w:styleId="font8">
    <w:name w:val="font8"/>
    <w:basedOn w:val="Standaard"/>
    <w:rsid w:val="007819D7"/>
    <w:pPr>
      <w:spacing w:before="100" w:beforeAutospacing="1" w:after="100" w:afterAutospacing="1" w:line="240" w:lineRule="auto"/>
    </w:pPr>
    <w:rPr>
      <w:rFonts w:ascii="Arial" w:eastAsia="Times New Roman" w:hAnsi="Arial" w:cs="Arial"/>
      <w:b/>
      <w:bCs/>
      <w:color w:val="000000"/>
      <w:kern w:val="0"/>
      <w:sz w:val="24"/>
      <w:szCs w:val="24"/>
      <w:lang w:eastAsia="nl-NL"/>
      <w14:ligatures w14:val="none"/>
    </w:rPr>
  </w:style>
  <w:style w:type="paragraph" w:customStyle="1" w:styleId="font9">
    <w:name w:val="font9"/>
    <w:basedOn w:val="Standaard"/>
    <w:rsid w:val="007819D7"/>
    <w:pPr>
      <w:spacing w:before="100" w:beforeAutospacing="1" w:after="100" w:afterAutospacing="1" w:line="240" w:lineRule="auto"/>
    </w:pPr>
    <w:rPr>
      <w:rFonts w:ascii="Calibri" w:eastAsia="Times New Roman" w:hAnsi="Calibri" w:cs="Calibri"/>
      <w:color w:val="B5082E"/>
      <w:kern w:val="0"/>
      <w:lang w:eastAsia="nl-NL"/>
      <w14:ligatures w14:val="none"/>
    </w:rPr>
  </w:style>
  <w:style w:type="paragraph" w:customStyle="1" w:styleId="font10">
    <w:name w:val="font10"/>
    <w:basedOn w:val="Standaard"/>
    <w:rsid w:val="007819D7"/>
    <w:pPr>
      <w:spacing w:before="100" w:beforeAutospacing="1" w:after="100" w:afterAutospacing="1" w:line="240" w:lineRule="auto"/>
    </w:pPr>
    <w:rPr>
      <w:rFonts w:ascii="Calibri" w:eastAsia="Times New Roman" w:hAnsi="Calibri" w:cs="Calibri"/>
      <w:kern w:val="0"/>
      <w:lang w:eastAsia="nl-NL"/>
      <w14:ligatures w14:val="none"/>
    </w:rPr>
  </w:style>
  <w:style w:type="paragraph" w:customStyle="1" w:styleId="font11">
    <w:name w:val="font11"/>
    <w:basedOn w:val="Standaard"/>
    <w:rsid w:val="007819D7"/>
    <w:pPr>
      <w:spacing w:before="100" w:beforeAutospacing="1" w:after="100" w:afterAutospacing="1" w:line="240" w:lineRule="auto"/>
    </w:pPr>
    <w:rPr>
      <w:rFonts w:ascii="Calibri" w:eastAsia="Times New Roman" w:hAnsi="Calibri" w:cs="Calibri"/>
      <w:b/>
      <w:bCs/>
      <w:kern w:val="0"/>
      <w:sz w:val="44"/>
      <w:szCs w:val="44"/>
      <w:lang w:eastAsia="nl-NL"/>
      <w14:ligatures w14:val="none"/>
    </w:rPr>
  </w:style>
  <w:style w:type="paragraph" w:customStyle="1" w:styleId="font12">
    <w:name w:val="font12"/>
    <w:basedOn w:val="Standaard"/>
    <w:rsid w:val="007819D7"/>
    <w:pPr>
      <w:spacing w:before="100" w:beforeAutospacing="1" w:after="100" w:afterAutospacing="1" w:line="240" w:lineRule="auto"/>
    </w:pPr>
    <w:rPr>
      <w:rFonts w:ascii="Calibri" w:eastAsia="Times New Roman" w:hAnsi="Calibri" w:cs="Calibri"/>
      <w:kern w:val="0"/>
      <w:u w:val="single"/>
      <w:lang w:eastAsia="nl-NL"/>
      <w14:ligatures w14:val="none"/>
    </w:rPr>
  </w:style>
  <w:style w:type="paragraph" w:customStyle="1" w:styleId="font13">
    <w:name w:val="font13"/>
    <w:basedOn w:val="Standaard"/>
    <w:rsid w:val="007819D7"/>
    <w:pPr>
      <w:spacing w:before="100" w:beforeAutospacing="1" w:after="100" w:afterAutospacing="1" w:line="240" w:lineRule="auto"/>
    </w:pPr>
    <w:rPr>
      <w:rFonts w:ascii="Calibri" w:eastAsia="Times New Roman" w:hAnsi="Calibri" w:cs="Calibri"/>
      <w:kern w:val="0"/>
      <w:lang w:eastAsia="nl-NL"/>
      <w14:ligatures w14:val="none"/>
    </w:rPr>
  </w:style>
  <w:style w:type="paragraph" w:customStyle="1" w:styleId="font14">
    <w:name w:val="font14"/>
    <w:basedOn w:val="Standaard"/>
    <w:rsid w:val="007819D7"/>
    <w:pPr>
      <w:spacing w:before="100" w:beforeAutospacing="1" w:after="100" w:afterAutospacing="1" w:line="240" w:lineRule="auto"/>
    </w:pPr>
    <w:rPr>
      <w:rFonts w:ascii="Arial" w:eastAsia="Times New Roman" w:hAnsi="Arial" w:cs="Arial"/>
      <w:kern w:val="0"/>
      <w:lang w:eastAsia="nl-NL"/>
      <w14:ligatures w14:val="none"/>
    </w:rPr>
  </w:style>
  <w:style w:type="paragraph" w:customStyle="1" w:styleId="font15">
    <w:name w:val="font15"/>
    <w:basedOn w:val="Standaard"/>
    <w:rsid w:val="007819D7"/>
    <w:pPr>
      <w:spacing w:before="100" w:beforeAutospacing="1" w:after="100" w:afterAutospacing="1" w:line="240" w:lineRule="auto"/>
    </w:pPr>
    <w:rPr>
      <w:rFonts w:ascii="Times New Roman" w:eastAsia="Times New Roman" w:hAnsi="Times New Roman" w:cs="Times New Roman"/>
      <w:kern w:val="0"/>
      <w:sz w:val="14"/>
      <w:szCs w:val="14"/>
      <w:lang w:eastAsia="nl-NL"/>
      <w14:ligatures w14:val="none"/>
    </w:rPr>
  </w:style>
  <w:style w:type="paragraph" w:customStyle="1" w:styleId="font16">
    <w:name w:val="font16"/>
    <w:basedOn w:val="Standaard"/>
    <w:rsid w:val="007819D7"/>
    <w:pPr>
      <w:spacing w:before="100" w:beforeAutospacing="1" w:after="100" w:afterAutospacing="1" w:line="240" w:lineRule="auto"/>
    </w:pPr>
    <w:rPr>
      <w:rFonts w:ascii="Courier New" w:eastAsia="Times New Roman" w:hAnsi="Courier New" w:cs="Courier New"/>
      <w:kern w:val="0"/>
      <w:lang w:eastAsia="nl-NL"/>
      <w14:ligatures w14:val="none"/>
    </w:rPr>
  </w:style>
  <w:style w:type="paragraph" w:customStyle="1" w:styleId="font17">
    <w:name w:val="font17"/>
    <w:basedOn w:val="Standaard"/>
    <w:rsid w:val="007819D7"/>
    <w:pPr>
      <w:spacing w:before="100" w:beforeAutospacing="1" w:after="100" w:afterAutospacing="1" w:line="240" w:lineRule="auto"/>
    </w:pPr>
    <w:rPr>
      <w:rFonts w:ascii="Calibri" w:eastAsia="Times New Roman" w:hAnsi="Calibri" w:cs="Calibri"/>
      <w:kern w:val="0"/>
      <w:lang w:eastAsia="nl-NL"/>
      <w14:ligatures w14:val="none"/>
    </w:rPr>
  </w:style>
  <w:style w:type="paragraph" w:customStyle="1" w:styleId="font18">
    <w:name w:val="font18"/>
    <w:basedOn w:val="Standaard"/>
    <w:rsid w:val="007819D7"/>
    <w:pPr>
      <w:spacing w:before="100" w:beforeAutospacing="1" w:after="100" w:afterAutospacing="1" w:line="240" w:lineRule="auto"/>
    </w:pPr>
    <w:rPr>
      <w:rFonts w:ascii="Calibri" w:eastAsia="Times New Roman" w:hAnsi="Calibri" w:cs="Calibri"/>
      <w:i/>
      <w:iCs/>
      <w:kern w:val="0"/>
      <w:lang w:eastAsia="nl-NL"/>
      <w14:ligatures w14:val="none"/>
    </w:rPr>
  </w:style>
  <w:style w:type="paragraph" w:customStyle="1" w:styleId="xl65">
    <w:name w:val="xl65"/>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66">
    <w:name w:val="xl66"/>
    <w:basedOn w:val="Standaard"/>
    <w:rsid w:val="007819D7"/>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67">
    <w:name w:val="xl67"/>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68">
    <w:name w:val="xl68"/>
    <w:basedOn w:val="Standaard"/>
    <w:rsid w:val="007819D7"/>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69">
    <w:name w:val="xl69"/>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70">
    <w:name w:val="xl70"/>
    <w:basedOn w:val="Standaard"/>
    <w:rsid w:val="007819D7"/>
    <w:pPr>
      <w:spacing w:before="100" w:beforeAutospacing="1" w:after="100" w:afterAutospacing="1" w:line="240" w:lineRule="auto"/>
      <w:jc w:val="center"/>
    </w:pPr>
    <w:rPr>
      <w:rFonts w:ascii="Times New Roman" w:eastAsia="Times New Roman" w:hAnsi="Times New Roman" w:cs="Times New Roman"/>
      <w:kern w:val="0"/>
      <w:sz w:val="24"/>
      <w:szCs w:val="24"/>
      <w:lang w:eastAsia="nl-NL"/>
      <w14:ligatures w14:val="none"/>
    </w:rPr>
  </w:style>
  <w:style w:type="paragraph" w:customStyle="1" w:styleId="xl71">
    <w:name w:val="xl71"/>
    <w:basedOn w:val="Standaard"/>
    <w:rsid w:val="007819D7"/>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72">
    <w:name w:val="xl72"/>
    <w:basedOn w:val="Standaard"/>
    <w:rsid w:val="007819D7"/>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i/>
      <w:iCs/>
      <w:color w:val="000000"/>
      <w:kern w:val="0"/>
      <w:sz w:val="24"/>
      <w:szCs w:val="24"/>
      <w:lang w:eastAsia="nl-NL"/>
      <w14:ligatures w14:val="none"/>
    </w:rPr>
  </w:style>
  <w:style w:type="paragraph" w:customStyle="1" w:styleId="xl73">
    <w:name w:val="xl73"/>
    <w:basedOn w:val="Standaard"/>
    <w:rsid w:val="007819D7"/>
    <w:pPr>
      <w:pBdr>
        <w:top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44"/>
      <w:szCs w:val="44"/>
      <w:lang w:eastAsia="nl-NL"/>
      <w14:ligatures w14:val="none"/>
    </w:rPr>
  </w:style>
  <w:style w:type="paragraph" w:customStyle="1" w:styleId="xl74">
    <w:name w:val="xl74"/>
    <w:basedOn w:val="Standaard"/>
    <w:rsid w:val="007819D7"/>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36"/>
      <w:szCs w:val="36"/>
      <w:lang w:eastAsia="nl-NL"/>
      <w14:ligatures w14:val="none"/>
    </w:rPr>
  </w:style>
  <w:style w:type="paragraph" w:customStyle="1" w:styleId="xl75">
    <w:name w:val="xl75"/>
    <w:basedOn w:val="Standaard"/>
    <w:rsid w:val="007819D7"/>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76">
    <w:name w:val="xl76"/>
    <w:basedOn w:val="Standaard"/>
    <w:rsid w:val="007819D7"/>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77">
    <w:name w:val="xl77"/>
    <w:basedOn w:val="Standaard"/>
    <w:rsid w:val="007819D7"/>
    <w:pPr>
      <w:spacing w:before="100" w:beforeAutospacing="1" w:after="100" w:afterAutospacing="1" w:line="240" w:lineRule="auto"/>
    </w:pPr>
    <w:rPr>
      <w:rFonts w:ascii="Times New Roman" w:eastAsia="Times New Roman" w:hAnsi="Times New Roman" w:cs="Times New Roman"/>
      <w:kern w:val="0"/>
      <w:sz w:val="24"/>
      <w:szCs w:val="24"/>
      <w:lang w:eastAsia="nl-NL"/>
      <w14:ligatures w14:val="none"/>
    </w:rPr>
  </w:style>
  <w:style w:type="paragraph" w:customStyle="1" w:styleId="xl78">
    <w:name w:val="xl78"/>
    <w:basedOn w:val="Standaard"/>
    <w:rsid w:val="007819D7"/>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79">
    <w:name w:val="xl79"/>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80">
    <w:name w:val="xl80"/>
    <w:basedOn w:val="Standaard"/>
    <w:rsid w:val="007819D7"/>
    <w:pPr>
      <w:pBdr>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nl-NL"/>
      <w14:ligatures w14:val="none"/>
    </w:rPr>
  </w:style>
  <w:style w:type="paragraph" w:customStyle="1" w:styleId="xl81">
    <w:name w:val="xl81"/>
    <w:basedOn w:val="Standaard"/>
    <w:rsid w:val="007819D7"/>
    <w:pPr>
      <w:pBdr>
        <w:right w:val="single" w:sz="8" w:space="0" w:color="000000"/>
      </w:pBdr>
      <w:spacing w:before="100" w:beforeAutospacing="1" w:after="100" w:afterAutospacing="1" w:line="240" w:lineRule="auto"/>
      <w:ind w:firstLineChars="500" w:firstLine="500"/>
      <w:textAlignment w:val="center"/>
    </w:pPr>
    <w:rPr>
      <w:rFonts w:ascii="Arial" w:eastAsia="Times New Roman" w:hAnsi="Arial" w:cs="Arial"/>
      <w:kern w:val="0"/>
      <w:sz w:val="24"/>
      <w:szCs w:val="24"/>
      <w:lang w:eastAsia="nl-NL"/>
      <w14:ligatures w14:val="none"/>
    </w:rPr>
  </w:style>
  <w:style w:type="paragraph" w:customStyle="1" w:styleId="xl82">
    <w:name w:val="xl82"/>
    <w:basedOn w:val="Standaard"/>
    <w:rsid w:val="007819D7"/>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83">
    <w:name w:val="xl83"/>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84">
    <w:name w:val="xl84"/>
    <w:basedOn w:val="Standaard"/>
    <w:rsid w:val="007819D7"/>
    <w:pPr>
      <w:pBdr>
        <w:bottom w:val="single" w:sz="8" w:space="0" w:color="000000"/>
      </w:pBdr>
      <w:shd w:val="clear" w:color="000000" w:fill="FBE4D5"/>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85">
    <w:name w:val="xl85"/>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86">
    <w:name w:val="xl86"/>
    <w:basedOn w:val="Standaard"/>
    <w:rsid w:val="007819D7"/>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87">
    <w:name w:val="xl87"/>
    <w:basedOn w:val="Standaard"/>
    <w:rsid w:val="007819D7"/>
    <w:pPr>
      <w:pBdr>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88">
    <w:name w:val="xl88"/>
    <w:basedOn w:val="Standaard"/>
    <w:rsid w:val="007819D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nl-NL"/>
      <w14:ligatures w14:val="none"/>
    </w:rPr>
  </w:style>
  <w:style w:type="paragraph" w:customStyle="1" w:styleId="xl89">
    <w:name w:val="xl89"/>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nl-NL"/>
      <w14:ligatures w14:val="none"/>
    </w:rPr>
  </w:style>
  <w:style w:type="paragraph" w:customStyle="1" w:styleId="xl90">
    <w:name w:val="xl90"/>
    <w:basedOn w:val="Standaard"/>
    <w:rsid w:val="007819D7"/>
    <w:pPr>
      <w:pBdr>
        <w:top w:val="single" w:sz="8" w:space="0" w:color="000000"/>
        <w:left w:val="single" w:sz="8" w:space="0" w:color="000000"/>
        <w:bottom w:val="single" w:sz="8" w:space="0" w:color="000000"/>
      </w:pBd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nl-NL"/>
      <w14:ligatures w14:val="none"/>
    </w:rPr>
  </w:style>
  <w:style w:type="paragraph" w:customStyle="1" w:styleId="xl91">
    <w:name w:val="xl91"/>
    <w:basedOn w:val="Standaard"/>
    <w:rsid w:val="007819D7"/>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92">
    <w:name w:val="xl92"/>
    <w:basedOn w:val="Standaard"/>
    <w:rsid w:val="007819D7"/>
    <w:pPr>
      <w:pBdr>
        <w:right w:val="single" w:sz="8" w:space="0" w:color="000000"/>
      </w:pBdr>
      <w:spacing w:before="100" w:beforeAutospacing="1" w:after="100" w:afterAutospacing="1" w:line="240" w:lineRule="auto"/>
      <w:ind w:firstLineChars="500" w:firstLine="500"/>
      <w:textAlignment w:val="center"/>
    </w:pPr>
    <w:rPr>
      <w:rFonts w:ascii="Courier New" w:eastAsia="Times New Roman" w:hAnsi="Courier New" w:cs="Courier New"/>
      <w:kern w:val="0"/>
      <w:sz w:val="24"/>
      <w:szCs w:val="24"/>
      <w:lang w:eastAsia="nl-NL"/>
      <w14:ligatures w14:val="none"/>
    </w:rPr>
  </w:style>
  <w:style w:type="paragraph" w:customStyle="1" w:styleId="xl93">
    <w:name w:val="xl93"/>
    <w:basedOn w:val="Standaard"/>
    <w:rsid w:val="007819D7"/>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nl-NL"/>
      <w14:ligatures w14:val="none"/>
    </w:rPr>
  </w:style>
  <w:style w:type="paragraph" w:customStyle="1" w:styleId="xl94">
    <w:name w:val="xl94"/>
    <w:basedOn w:val="Standaard"/>
    <w:rsid w:val="007819D7"/>
    <w:pPr>
      <w:pBdr>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nl-NL"/>
      <w14:ligatures w14:val="none"/>
    </w:rPr>
  </w:style>
  <w:style w:type="paragraph" w:customStyle="1" w:styleId="xl95">
    <w:name w:val="xl95"/>
    <w:basedOn w:val="Standaard"/>
    <w:rsid w:val="007819D7"/>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96">
    <w:name w:val="xl96"/>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nl-NL"/>
      <w14:ligatures w14:val="none"/>
    </w:rPr>
  </w:style>
  <w:style w:type="paragraph" w:customStyle="1" w:styleId="xl97">
    <w:name w:val="xl97"/>
    <w:basedOn w:val="Standaard"/>
    <w:rsid w:val="007819D7"/>
    <w:pPr>
      <w:pBdr>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98">
    <w:name w:val="xl98"/>
    <w:basedOn w:val="Standaard"/>
    <w:rsid w:val="007819D7"/>
    <w:pPr>
      <w:pBdr>
        <w:right w:val="single" w:sz="8" w:space="0" w:color="000000"/>
      </w:pBdr>
      <w:spacing w:before="100" w:beforeAutospacing="1" w:after="100" w:afterAutospacing="1" w:line="240" w:lineRule="auto"/>
      <w:ind w:firstLineChars="200" w:firstLine="200"/>
      <w:textAlignment w:val="center"/>
    </w:pPr>
    <w:rPr>
      <w:rFonts w:ascii="Arial" w:eastAsia="Times New Roman" w:hAnsi="Arial" w:cs="Arial"/>
      <w:kern w:val="0"/>
      <w:sz w:val="24"/>
      <w:szCs w:val="24"/>
      <w:lang w:eastAsia="nl-NL"/>
      <w14:ligatures w14:val="none"/>
    </w:rPr>
  </w:style>
  <w:style w:type="paragraph" w:customStyle="1" w:styleId="xl99">
    <w:name w:val="xl99"/>
    <w:basedOn w:val="Standaard"/>
    <w:rsid w:val="007819D7"/>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100">
    <w:name w:val="xl100"/>
    <w:basedOn w:val="Standaard"/>
    <w:rsid w:val="007819D7"/>
    <w:pPr>
      <w:pBdr>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101">
    <w:name w:val="xl101"/>
    <w:basedOn w:val="Standaard"/>
    <w:rsid w:val="007819D7"/>
    <w:pPr>
      <w:spacing w:before="100" w:beforeAutospacing="1" w:after="100" w:afterAutospacing="1" w:line="240" w:lineRule="auto"/>
      <w:jc w:val="center"/>
    </w:pPr>
    <w:rPr>
      <w:rFonts w:ascii="Times New Roman" w:eastAsia="Times New Roman" w:hAnsi="Times New Roman" w:cs="Times New Roman"/>
      <w:kern w:val="0"/>
      <w:sz w:val="24"/>
      <w:szCs w:val="24"/>
      <w:lang w:eastAsia="nl-NL"/>
      <w14:ligatures w14:val="none"/>
    </w:rPr>
  </w:style>
  <w:style w:type="paragraph" w:customStyle="1" w:styleId="xl102">
    <w:name w:val="xl102"/>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nl-NL"/>
      <w14:ligatures w14:val="none"/>
    </w:rPr>
  </w:style>
  <w:style w:type="paragraph" w:customStyle="1" w:styleId="xl103">
    <w:name w:val="xl103"/>
    <w:basedOn w:val="Standaard"/>
    <w:rsid w:val="007819D7"/>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104">
    <w:name w:val="xl104"/>
    <w:basedOn w:val="Standaard"/>
    <w:rsid w:val="007819D7"/>
    <w:pPr>
      <w:pBdr>
        <w:top w:val="single" w:sz="8" w:space="0" w:color="000000"/>
        <w:left w:val="single" w:sz="8" w:space="0" w:color="000000"/>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nl-NL"/>
      <w14:ligatures w14:val="none"/>
    </w:rPr>
  </w:style>
  <w:style w:type="paragraph" w:customStyle="1" w:styleId="xl105">
    <w:name w:val="xl105"/>
    <w:basedOn w:val="Standaard"/>
    <w:rsid w:val="007819D7"/>
    <w:pPr>
      <w:pBdr>
        <w:top w:val="single" w:sz="8" w:space="0" w:color="000000"/>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nl-NL"/>
      <w14:ligatures w14:val="none"/>
    </w:rPr>
  </w:style>
  <w:style w:type="paragraph" w:customStyle="1" w:styleId="xl106">
    <w:name w:val="xl106"/>
    <w:basedOn w:val="Standaard"/>
    <w:rsid w:val="007819D7"/>
    <w:pPr>
      <w:pBdr>
        <w:top w:val="single" w:sz="8" w:space="0" w:color="000000"/>
        <w:bottom w:val="single" w:sz="8" w:space="0" w:color="000000"/>
        <w:right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nl-NL"/>
      <w14:ligatures w14:val="none"/>
    </w:rPr>
  </w:style>
  <w:style w:type="paragraph" w:customStyle="1" w:styleId="xl107">
    <w:name w:val="xl107"/>
    <w:basedOn w:val="Standaard"/>
    <w:rsid w:val="007819D7"/>
    <w:pPr>
      <w:pBdr>
        <w:top w:val="single" w:sz="8" w:space="0" w:color="000000"/>
        <w:left w:val="single" w:sz="8" w:space="0" w:color="000000"/>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nl-NL"/>
      <w14:ligatures w14:val="none"/>
    </w:rPr>
  </w:style>
  <w:style w:type="paragraph" w:customStyle="1" w:styleId="xl108">
    <w:name w:val="xl108"/>
    <w:basedOn w:val="Standaard"/>
    <w:rsid w:val="007819D7"/>
    <w:pPr>
      <w:pBdr>
        <w:top w:val="single" w:sz="8" w:space="0" w:color="000000"/>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nl-NL"/>
      <w14:ligatures w14:val="none"/>
    </w:rPr>
  </w:style>
  <w:style w:type="paragraph" w:customStyle="1" w:styleId="xl109">
    <w:name w:val="xl109"/>
    <w:basedOn w:val="Standaard"/>
    <w:rsid w:val="007819D7"/>
    <w:pPr>
      <w:pBdr>
        <w:top w:val="single" w:sz="8" w:space="0" w:color="000000"/>
        <w:bottom w:val="single" w:sz="8" w:space="0" w:color="000000"/>
        <w:right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nl-NL"/>
      <w14:ligatures w14:val="none"/>
    </w:rPr>
  </w:style>
  <w:style w:type="paragraph" w:customStyle="1" w:styleId="xl110">
    <w:name w:val="xl110"/>
    <w:basedOn w:val="Standaard"/>
    <w:rsid w:val="007819D7"/>
    <w:pPr>
      <w:pBdr>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color w:val="000000"/>
      <w:kern w:val="0"/>
      <w:sz w:val="24"/>
      <w:szCs w:val="24"/>
      <w:lang w:eastAsia="nl-NL"/>
      <w14:ligatures w14:val="none"/>
    </w:rPr>
  </w:style>
  <w:style w:type="paragraph" w:customStyle="1" w:styleId="xl111">
    <w:name w:val="xl111"/>
    <w:basedOn w:val="Standaard"/>
    <w:rsid w:val="007819D7"/>
    <w:pPr>
      <w:pBdr>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nl-NL"/>
      <w14:ligatures w14:val="none"/>
    </w:rPr>
  </w:style>
  <w:style w:type="paragraph" w:customStyle="1" w:styleId="xl112">
    <w:name w:val="xl112"/>
    <w:basedOn w:val="Standaard"/>
    <w:rsid w:val="007819D7"/>
    <w:pPr>
      <w:pBdr>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nl-NL"/>
      <w14:ligatures w14:val="none"/>
    </w:rPr>
  </w:style>
  <w:style w:type="paragraph" w:customStyle="1" w:styleId="xl113">
    <w:name w:val="xl113"/>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nl-NL"/>
      <w14:ligatures w14:val="none"/>
    </w:rPr>
  </w:style>
  <w:style w:type="paragraph" w:customStyle="1" w:styleId="xl114">
    <w:name w:val="xl114"/>
    <w:basedOn w:val="Standaard"/>
    <w:rsid w:val="007819D7"/>
    <w:pPr>
      <w:pBdr>
        <w:top w:val="single" w:sz="8" w:space="0" w:color="000000"/>
        <w:left w:val="single" w:sz="8" w:space="0" w:color="000000"/>
        <w:bottom w:val="single" w:sz="8" w:space="0" w:color="000000"/>
      </w:pBdr>
      <w:shd w:val="clear" w:color="000000" w:fill="4472C4"/>
      <w:spacing w:before="100" w:beforeAutospacing="1" w:after="100" w:afterAutospacing="1" w:line="240" w:lineRule="auto"/>
      <w:textAlignment w:val="center"/>
    </w:pPr>
    <w:rPr>
      <w:rFonts w:ascii="Times New Roman" w:eastAsia="Times New Roman" w:hAnsi="Times New Roman" w:cs="Times New Roman"/>
      <w:b/>
      <w:bCs/>
      <w:color w:val="FFFFFF"/>
      <w:kern w:val="0"/>
      <w:sz w:val="24"/>
      <w:szCs w:val="24"/>
      <w:lang w:eastAsia="nl-NL"/>
      <w14:ligatures w14:val="none"/>
    </w:rPr>
  </w:style>
  <w:style w:type="paragraph" w:customStyle="1" w:styleId="xl115">
    <w:name w:val="xl115"/>
    <w:basedOn w:val="Standaard"/>
    <w:rsid w:val="007819D7"/>
    <w:pPr>
      <w:pBdr>
        <w:top w:val="single" w:sz="8" w:space="0" w:color="000000"/>
        <w:bottom w:val="single" w:sz="8" w:space="0" w:color="000000"/>
      </w:pBdr>
      <w:shd w:val="clear" w:color="000000" w:fill="4472C4"/>
      <w:spacing w:before="100" w:beforeAutospacing="1" w:after="100" w:afterAutospacing="1" w:line="240" w:lineRule="auto"/>
      <w:textAlignment w:val="center"/>
    </w:pPr>
    <w:rPr>
      <w:rFonts w:ascii="Times New Roman" w:eastAsia="Times New Roman" w:hAnsi="Times New Roman" w:cs="Times New Roman"/>
      <w:b/>
      <w:bCs/>
      <w:color w:val="FFFFFF"/>
      <w:kern w:val="0"/>
      <w:sz w:val="24"/>
      <w:szCs w:val="24"/>
      <w:lang w:eastAsia="nl-NL"/>
      <w14:ligatures w14:val="none"/>
    </w:rPr>
  </w:style>
  <w:style w:type="paragraph" w:customStyle="1" w:styleId="xl116">
    <w:name w:val="xl116"/>
    <w:basedOn w:val="Standaard"/>
    <w:rsid w:val="007819D7"/>
    <w:pPr>
      <w:pBdr>
        <w:top w:val="single" w:sz="8" w:space="0" w:color="000000"/>
        <w:bottom w:val="single" w:sz="8" w:space="0" w:color="000000"/>
        <w:right w:val="single" w:sz="8" w:space="0" w:color="000000"/>
      </w:pBdr>
      <w:shd w:val="clear" w:color="000000" w:fill="4472C4"/>
      <w:spacing w:before="100" w:beforeAutospacing="1" w:after="100" w:afterAutospacing="1" w:line="240" w:lineRule="auto"/>
      <w:textAlignment w:val="center"/>
    </w:pPr>
    <w:rPr>
      <w:rFonts w:ascii="Times New Roman" w:eastAsia="Times New Roman" w:hAnsi="Times New Roman" w:cs="Times New Roman"/>
      <w:b/>
      <w:bCs/>
      <w:color w:val="FFFFFF"/>
      <w:kern w:val="0"/>
      <w:sz w:val="24"/>
      <w:szCs w:val="24"/>
      <w:lang w:eastAsia="nl-NL"/>
      <w14:ligatures w14:val="none"/>
    </w:rPr>
  </w:style>
  <w:style w:type="paragraph" w:customStyle="1" w:styleId="xl117">
    <w:name w:val="xl117"/>
    <w:basedOn w:val="Standaard"/>
    <w:rsid w:val="007819D7"/>
    <w:pPr>
      <w:pBdr>
        <w:top w:val="single" w:sz="8" w:space="0" w:color="000000"/>
        <w:bottom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118">
    <w:name w:val="xl118"/>
    <w:basedOn w:val="Standaard"/>
    <w:rsid w:val="007819D7"/>
    <w:pPr>
      <w:pBdr>
        <w:top w:val="single" w:sz="8" w:space="0" w:color="000000"/>
        <w:bottom w:val="single" w:sz="8" w:space="0" w:color="000000"/>
        <w:right w:val="single" w:sz="8" w:space="0" w:color="000000"/>
      </w:pBdr>
      <w:shd w:val="clear" w:color="000000" w:fill="FBE4D5"/>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lang w:eastAsia="nl-NL"/>
      <w14:ligatures w14:val="none"/>
    </w:rPr>
  </w:style>
  <w:style w:type="paragraph" w:customStyle="1" w:styleId="xl119">
    <w:name w:val="xl119"/>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nl-NL"/>
      <w14:ligatures w14:val="none"/>
    </w:rPr>
  </w:style>
  <w:style w:type="paragraph" w:customStyle="1" w:styleId="xl120">
    <w:name w:val="xl120"/>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nl-NL"/>
      <w14:ligatures w14:val="none"/>
    </w:rPr>
  </w:style>
  <w:style w:type="paragraph" w:customStyle="1" w:styleId="xl121">
    <w:name w:val="xl121"/>
    <w:basedOn w:val="Standaard"/>
    <w:rsid w:val="007819D7"/>
    <w:pPr>
      <w:pBdr>
        <w:top w:val="single" w:sz="8" w:space="0" w:color="000000"/>
        <w:left w:val="single" w:sz="8" w:space="27" w:color="000000"/>
        <w:bottom w:val="single" w:sz="8" w:space="0" w:color="000000"/>
      </w:pBdr>
      <w:shd w:val="clear" w:color="000000" w:fill="FBE4D5"/>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kern w:val="0"/>
      <w:sz w:val="24"/>
      <w:szCs w:val="24"/>
      <w:lang w:eastAsia="nl-NL"/>
      <w14:ligatures w14:val="none"/>
    </w:rPr>
  </w:style>
  <w:style w:type="paragraph" w:customStyle="1" w:styleId="xl122">
    <w:name w:val="xl122"/>
    <w:basedOn w:val="Standaard"/>
    <w:rsid w:val="007819D7"/>
    <w:pPr>
      <w:pBdr>
        <w:top w:val="single" w:sz="8" w:space="0" w:color="000000"/>
        <w:bottom w:val="single" w:sz="8" w:space="0" w:color="000000"/>
      </w:pBdr>
      <w:shd w:val="clear" w:color="000000" w:fill="FBE4D5"/>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kern w:val="0"/>
      <w:sz w:val="24"/>
      <w:szCs w:val="24"/>
      <w:lang w:eastAsia="nl-NL"/>
      <w14:ligatures w14:val="none"/>
    </w:rPr>
  </w:style>
  <w:style w:type="paragraph" w:customStyle="1" w:styleId="xl123">
    <w:name w:val="xl123"/>
    <w:basedOn w:val="Standaard"/>
    <w:rsid w:val="007819D7"/>
    <w:pPr>
      <w:pBdr>
        <w:top w:val="single" w:sz="8" w:space="0" w:color="000000"/>
        <w:bottom w:val="single" w:sz="8" w:space="0" w:color="000000"/>
        <w:right w:val="single" w:sz="8" w:space="0" w:color="000000"/>
      </w:pBdr>
      <w:shd w:val="clear" w:color="000000" w:fill="FBE4D5"/>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kern w:val="0"/>
      <w:sz w:val="24"/>
      <w:szCs w:val="24"/>
      <w:lang w:eastAsia="nl-NL"/>
      <w14:ligatures w14:val="none"/>
    </w:rPr>
  </w:style>
  <w:style w:type="paragraph" w:customStyle="1" w:styleId="xl124">
    <w:name w:val="xl124"/>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kern w:val="0"/>
      <w:sz w:val="24"/>
      <w:szCs w:val="24"/>
      <w:lang w:eastAsia="nl-NL"/>
      <w14:ligatures w14:val="none"/>
    </w:rPr>
  </w:style>
  <w:style w:type="paragraph" w:customStyle="1" w:styleId="xl125">
    <w:name w:val="xl125"/>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kern w:val="0"/>
      <w:sz w:val="24"/>
      <w:szCs w:val="24"/>
      <w:lang w:eastAsia="nl-NL"/>
      <w14:ligatures w14:val="none"/>
    </w:rPr>
  </w:style>
  <w:style w:type="paragraph" w:customStyle="1" w:styleId="xl126">
    <w:name w:val="xl126"/>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127">
    <w:name w:val="xl127"/>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nl-NL"/>
      <w14:ligatures w14:val="none"/>
    </w:rPr>
  </w:style>
  <w:style w:type="paragraph" w:customStyle="1" w:styleId="xl128">
    <w:name w:val="xl128"/>
    <w:basedOn w:val="Standaard"/>
    <w:rsid w:val="007819D7"/>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nl-NL"/>
      <w14:ligatures w14:val="none"/>
    </w:rPr>
  </w:style>
  <w:style w:type="paragraph" w:customStyle="1" w:styleId="xl129">
    <w:name w:val="xl129"/>
    <w:basedOn w:val="Standaard"/>
    <w:rsid w:val="007819D7"/>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nl-NL"/>
      <w14:ligatures w14:val="none"/>
    </w:rPr>
  </w:style>
  <w:style w:type="table" w:styleId="Tabelraster">
    <w:name w:val="Table Grid"/>
    <w:basedOn w:val="Standaardtabel"/>
    <w:uiPriority w:val="39"/>
    <w:rsid w:val="00781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7C0B33"/>
    <w:pPr>
      <w:ind w:left="720"/>
      <w:contextualSpacing/>
    </w:pPr>
  </w:style>
  <w:style w:type="paragraph" w:styleId="Koptekst">
    <w:name w:val="header"/>
    <w:basedOn w:val="Standaard"/>
    <w:link w:val="KoptekstChar"/>
    <w:uiPriority w:val="99"/>
    <w:unhideWhenUsed/>
    <w:rsid w:val="004F438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4380"/>
  </w:style>
  <w:style w:type="paragraph" w:styleId="Voettekst">
    <w:name w:val="footer"/>
    <w:basedOn w:val="Standaard"/>
    <w:link w:val="VoettekstChar"/>
    <w:uiPriority w:val="99"/>
    <w:unhideWhenUsed/>
    <w:rsid w:val="004F438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4380"/>
  </w:style>
  <w:style w:type="character" w:styleId="Verwijzingopmerking">
    <w:name w:val="annotation reference"/>
    <w:basedOn w:val="Standaardalinea-lettertype"/>
    <w:uiPriority w:val="99"/>
    <w:semiHidden/>
    <w:unhideWhenUsed/>
    <w:rsid w:val="00090339"/>
    <w:rPr>
      <w:sz w:val="16"/>
      <w:szCs w:val="16"/>
    </w:rPr>
  </w:style>
  <w:style w:type="paragraph" w:styleId="Tekstopmerking">
    <w:name w:val="annotation text"/>
    <w:basedOn w:val="Standaard"/>
    <w:link w:val="TekstopmerkingChar"/>
    <w:uiPriority w:val="99"/>
    <w:unhideWhenUsed/>
    <w:rsid w:val="00090339"/>
    <w:pPr>
      <w:spacing w:line="240" w:lineRule="auto"/>
    </w:pPr>
    <w:rPr>
      <w:sz w:val="20"/>
      <w:szCs w:val="20"/>
    </w:rPr>
  </w:style>
  <w:style w:type="character" w:customStyle="1" w:styleId="TekstopmerkingChar">
    <w:name w:val="Tekst opmerking Char"/>
    <w:basedOn w:val="Standaardalinea-lettertype"/>
    <w:link w:val="Tekstopmerking"/>
    <w:uiPriority w:val="99"/>
    <w:rsid w:val="00090339"/>
    <w:rPr>
      <w:sz w:val="20"/>
      <w:szCs w:val="20"/>
    </w:rPr>
  </w:style>
  <w:style w:type="paragraph" w:styleId="Onderwerpvanopmerking">
    <w:name w:val="annotation subject"/>
    <w:basedOn w:val="Tekstopmerking"/>
    <w:next w:val="Tekstopmerking"/>
    <w:link w:val="OnderwerpvanopmerkingChar"/>
    <w:uiPriority w:val="99"/>
    <w:semiHidden/>
    <w:unhideWhenUsed/>
    <w:rsid w:val="00090339"/>
    <w:rPr>
      <w:b/>
      <w:bCs/>
    </w:rPr>
  </w:style>
  <w:style w:type="character" w:customStyle="1" w:styleId="OnderwerpvanopmerkingChar">
    <w:name w:val="Onderwerp van opmerking Char"/>
    <w:basedOn w:val="TekstopmerkingChar"/>
    <w:link w:val="Onderwerpvanopmerking"/>
    <w:uiPriority w:val="99"/>
    <w:semiHidden/>
    <w:rsid w:val="00090339"/>
    <w:rPr>
      <w:b/>
      <w:bCs/>
      <w:sz w:val="20"/>
      <w:szCs w:val="20"/>
    </w:rPr>
  </w:style>
  <w:style w:type="character" w:styleId="Onopgelostemelding">
    <w:name w:val="Unresolved Mention"/>
    <w:basedOn w:val="Standaardalinea-lettertype"/>
    <w:uiPriority w:val="99"/>
    <w:semiHidden/>
    <w:unhideWhenUsed/>
    <w:rsid w:val="00E16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36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27836475E66D4EBBF7B3AC5E81F135" ma:contentTypeVersion="5" ma:contentTypeDescription="Create a new document." ma:contentTypeScope="" ma:versionID="0d9d4ca6dcd439babdd73c2fd47766e5">
  <xsd:schema xmlns:xsd="http://www.w3.org/2001/XMLSchema" xmlns:xs="http://www.w3.org/2001/XMLSchema" xmlns:p="http://schemas.microsoft.com/office/2006/metadata/properties" xmlns:ns2="b8f2733a-8eca-472c-87af-922e4bdd70cd" xmlns:ns3="1b9a0317-7cbd-4ac4-b7a4-4f7cc1b8bd1f" targetNamespace="http://schemas.microsoft.com/office/2006/metadata/properties" ma:root="true" ma:fieldsID="1d9ad2ed5216842faff8bc5a9509c26b" ns2:_="" ns3:_="">
    <xsd:import namespace="b8f2733a-8eca-472c-87af-922e4bdd70cd"/>
    <xsd:import namespace="1b9a0317-7cbd-4ac4-b7a4-4f7cc1b8bd1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2733a-8eca-472c-87af-922e4bdd70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a0317-7cbd-4ac4-b7a4-4f7cc1b8bd1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b9a0317-7cbd-4ac4-b7a4-4f7cc1b8bd1f">
      <UserInfo>
        <DisplayName>Petersen, Harry</DisplayName>
        <AccountId>12</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CE4A53-7CB0-474D-9B10-6261DDB32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2733a-8eca-472c-87af-922e4bdd70cd"/>
    <ds:schemaRef ds:uri="1b9a0317-7cbd-4ac4-b7a4-4f7cc1b8b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5D14C-02AD-4EEC-8A39-4C82F66D2822}">
  <ds:schemaRefs>
    <ds:schemaRef ds:uri="http://schemas.microsoft.com/office/2006/metadata/properties"/>
    <ds:schemaRef ds:uri="http://schemas.microsoft.com/office/infopath/2007/PartnerControls"/>
    <ds:schemaRef ds:uri="1b9a0317-7cbd-4ac4-b7a4-4f7cc1b8bd1f"/>
  </ds:schemaRefs>
</ds:datastoreItem>
</file>

<file path=customXml/itemProps3.xml><?xml version="1.0" encoding="utf-8"?>
<ds:datastoreItem xmlns:ds="http://schemas.openxmlformats.org/officeDocument/2006/customXml" ds:itemID="{C1D828B1-D0DF-46B2-B329-B807DDABE4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2779</Words>
  <Characters>15290</Characters>
  <Application>Microsoft Office Word</Application>
  <DocSecurity>0</DocSecurity>
  <Lines>127</Lines>
  <Paragraphs>36</Paragraphs>
  <ScaleCrop>false</ScaleCrop>
  <Company>Brandweer Amsterdam-Amstelland</Company>
  <LinksUpToDate>false</LinksUpToDate>
  <CharactersWithSpaces>18033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Obradovic, Jasmina</dc:creator>
  <cp:keywords/>
  <dc:description/>
  <cp:lastModifiedBy>Obradovic, Jasmina</cp:lastModifiedBy>
  <cp:revision>193</cp:revision>
  <dcterms:created xsi:type="dcterms:W3CDTF">2023-09-05T06:45:00Z</dcterms:created>
  <dcterms:modified xsi:type="dcterms:W3CDTF">2023-11-06T12:40:00Z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0x0101002F27836475E66D4EBBF7B3AC5E81F135</vt:lpwstr>
  </property>
  <property fmtid="{D5CDD505-2E9C-101B-9397-08002B2CF9AE}" pid="3" name="Order">
    <vt:r8>4200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